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A55" w:rsidRDefault="00284A55" w:rsidP="00284A55">
      <w:pPr>
        <w:pStyle w:val="10"/>
        <w:tabs>
          <w:tab w:val="right" w:leader="dot" w:pos="8608"/>
        </w:tabs>
        <w:spacing w:line="560" w:lineRule="atLeast"/>
        <w:jc w:val="center"/>
        <w:rPr>
          <w:rFonts w:eastAsia="华文中宋" w:hint="eastAsia"/>
          <w:bCs w:val="0"/>
          <w:caps w:val="0"/>
          <w:sz w:val="44"/>
          <w:szCs w:val="44"/>
          <w:lang w:val="en-US"/>
        </w:rPr>
      </w:pPr>
      <w:bookmarkStart w:id="0" w:name="_Toc303280985"/>
      <w:bookmarkStart w:id="1" w:name="_Toc303281211"/>
      <w:bookmarkStart w:id="2" w:name="_Toc303281365"/>
      <w:bookmarkStart w:id="3" w:name="_Toc303281624"/>
      <w:bookmarkStart w:id="4" w:name="_Toc303340946"/>
      <w:bookmarkStart w:id="5" w:name="_Toc303344408"/>
      <w:bookmarkStart w:id="6" w:name="_Toc303345292"/>
    </w:p>
    <w:p w:rsidR="00284A55" w:rsidRPr="00E95AF7" w:rsidRDefault="00284A55" w:rsidP="00284A55">
      <w:pPr>
        <w:pStyle w:val="10"/>
        <w:tabs>
          <w:tab w:val="right" w:leader="dot" w:pos="8608"/>
        </w:tabs>
        <w:spacing w:line="560" w:lineRule="atLeast"/>
        <w:jc w:val="center"/>
        <w:rPr>
          <w:rFonts w:eastAsia="华文中宋"/>
          <w:bCs w:val="0"/>
          <w:caps w:val="0"/>
          <w:sz w:val="44"/>
          <w:szCs w:val="44"/>
          <w:lang w:val="en-US"/>
        </w:rPr>
      </w:pPr>
      <w:r w:rsidRPr="00E95AF7">
        <w:rPr>
          <w:rFonts w:eastAsia="华文中宋"/>
          <w:bCs w:val="0"/>
          <w:caps w:val="0"/>
          <w:sz w:val="44"/>
          <w:szCs w:val="44"/>
          <w:lang w:val="en-US"/>
        </w:rPr>
        <w:t>2016</w:t>
      </w:r>
      <w:r w:rsidRPr="00E95AF7">
        <w:rPr>
          <w:rFonts w:eastAsia="华文中宋"/>
          <w:bCs w:val="0"/>
          <w:caps w:val="0"/>
          <w:sz w:val="44"/>
          <w:szCs w:val="44"/>
          <w:lang w:val="en-US"/>
        </w:rPr>
        <w:t>年农业部部门预算项目指南</w:t>
      </w:r>
    </w:p>
    <w:bookmarkEnd w:id="0"/>
    <w:bookmarkEnd w:id="1"/>
    <w:bookmarkEnd w:id="2"/>
    <w:bookmarkEnd w:id="3"/>
    <w:bookmarkEnd w:id="4"/>
    <w:bookmarkEnd w:id="5"/>
    <w:bookmarkEnd w:id="6"/>
    <w:p w:rsidR="00284A55" w:rsidRDefault="00284A55" w:rsidP="00284A55">
      <w:pPr>
        <w:rPr>
          <w:rFonts w:ascii="黑体" w:eastAsia="黑体" w:hAnsi="黑体" w:hint="eastAsia"/>
          <w:sz w:val="32"/>
          <w:szCs w:val="32"/>
        </w:rPr>
      </w:pPr>
    </w:p>
    <w:p w:rsidR="00284A55" w:rsidRDefault="00284A55" w:rsidP="00284A55">
      <w:pPr>
        <w:rPr>
          <w:rFonts w:ascii="黑体" w:eastAsia="黑体" w:hAnsi="黑体" w:hint="eastAsia"/>
          <w:sz w:val="32"/>
          <w:szCs w:val="32"/>
        </w:rPr>
      </w:pPr>
    </w:p>
    <w:p w:rsidR="00284A55" w:rsidRDefault="00284A55" w:rsidP="00284A55">
      <w:pPr>
        <w:rPr>
          <w:rFonts w:ascii="黑体" w:eastAsia="黑体" w:hAnsi="黑体" w:hint="eastAsia"/>
          <w:sz w:val="32"/>
          <w:szCs w:val="32"/>
        </w:rPr>
      </w:pPr>
    </w:p>
    <w:p w:rsidR="00284A55" w:rsidRPr="00F32FC3" w:rsidRDefault="00284A55" w:rsidP="00284A55">
      <w:pPr>
        <w:rPr>
          <w:rFonts w:ascii="黑体" w:eastAsia="黑体" w:hAnsi="黑体" w:hint="eastAsia"/>
          <w:b/>
          <w:sz w:val="32"/>
          <w:szCs w:val="32"/>
        </w:rPr>
      </w:pPr>
      <w:r w:rsidRPr="00F32FC3">
        <w:rPr>
          <w:rFonts w:ascii="黑体" w:eastAsia="黑体" w:hAnsi="黑体" w:hint="eastAsia"/>
          <w:sz w:val="32"/>
          <w:szCs w:val="32"/>
        </w:rPr>
        <w:t>附件</w:t>
      </w:r>
      <w:r w:rsidRPr="00F32FC3">
        <w:rPr>
          <w:rFonts w:ascii="黑体" w:eastAsia="黑体" w:hAnsi="黑体"/>
          <w:sz w:val="32"/>
          <w:szCs w:val="32"/>
        </w:rPr>
        <w:t>2</w:t>
      </w:r>
      <w:r>
        <w:rPr>
          <w:rFonts w:ascii="黑体" w:eastAsia="黑体" w:hAnsi="黑体" w:hint="eastAsia"/>
          <w:sz w:val="32"/>
          <w:szCs w:val="32"/>
        </w:rPr>
        <w:t>5</w:t>
      </w:r>
    </w:p>
    <w:p w:rsidR="00284A55" w:rsidRPr="005621FA" w:rsidRDefault="00284A55" w:rsidP="00284A55">
      <w:pPr>
        <w:pStyle w:val="1"/>
        <w:rPr>
          <w:rFonts w:hint="eastAsia"/>
        </w:rPr>
      </w:pPr>
      <w:bookmarkStart w:id="7" w:name="_Toc431233743"/>
      <w:r>
        <w:rPr>
          <w:rFonts w:hint="eastAsia"/>
        </w:rPr>
        <w:t>物种资源保护费（</w:t>
      </w:r>
      <w:r w:rsidRPr="005621FA">
        <w:t>农作物</w:t>
      </w:r>
      <w:r>
        <w:rPr>
          <w:rFonts w:hint="eastAsia"/>
        </w:rPr>
        <w:t>）项目指南</w:t>
      </w:r>
      <w:bookmarkEnd w:id="7"/>
    </w:p>
    <w:p w:rsidR="00284A55" w:rsidRPr="00D101A6" w:rsidRDefault="00284A55" w:rsidP="00284A55">
      <w:pPr>
        <w:rPr>
          <w:rFonts w:hint="eastAsia"/>
        </w:rPr>
      </w:pPr>
    </w:p>
    <w:p w:rsidR="00284A55" w:rsidRPr="00E42853" w:rsidRDefault="00284A55" w:rsidP="00284A55">
      <w:pPr>
        <w:snapToGrid w:val="0"/>
        <w:spacing w:line="560" w:lineRule="exact"/>
        <w:rPr>
          <w:rFonts w:eastAsia="黑体"/>
          <w:sz w:val="30"/>
          <w:szCs w:val="30"/>
        </w:rPr>
      </w:pPr>
      <w:r w:rsidRPr="000D5D66">
        <w:rPr>
          <w:rFonts w:eastAsia="黑体"/>
          <w:sz w:val="32"/>
          <w:szCs w:val="32"/>
        </w:rPr>
        <w:t xml:space="preserve">   </w:t>
      </w:r>
      <w:r w:rsidRPr="00E42853">
        <w:rPr>
          <w:rFonts w:eastAsia="黑体"/>
          <w:sz w:val="30"/>
          <w:szCs w:val="30"/>
        </w:rPr>
        <w:t xml:space="preserve"> </w:t>
      </w:r>
      <w:r w:rsidRPr="00E42853">
        <w:rPr>
          <w:rFonts w:eastAsia="黑体"/>
          <w:sz w:val="30"/>
          <w:szCs w:val="30"/>
        </w:rPr>
        <w:t>一、项目目标</w:t>
      </w:r>
    </w:p>
    <w:p w:rsidR="00284A55" w:rsidRPr="00E42853" w:rsidRDefault="00284A55" w:rsidP="00284A55">
      <w:pPr>
        <w:adjustRightInd w:val="0"/>
        <w:snapToGrid w:val="0"/>
        <w:spacing w:line="560" w:lineRule="exact"/>
        <w:ind w:firstLineChars="200" w:firstLine="600"/>
        <w:rPr>
          <w:rStyle w:val="HTML"/>
          <w:rFonts w:eastAsia="仿宋_GB2312"/>
          <w:sz w:val="30"/>
          <w:szCs w:val="30"/>
        </w:rPr>
      </w:pPr>
      <w:r w:rsidRPr="00E42853">
        <w:rPr>
          <w:rFonts w:eastAsia="仿宋_GB2312"/>
          <w:color w:val="000000"/>
          <w:sz w:val="30"/>
          <w:szCs w:val="30"/>
        </w:rPr>
        <w:t>通过项目实施，开展第三次全国农作物种质资源普查与收集活动，及时对新收集的种质资源进行目录性状鉴定、整理编目和繁殖入库（</w:t>
      </w:r>
      <w:proofErr w:type="gramStart"/>
      <w:r w:rsidRPr="00E42853">
        <w:rPr>
          <w:rFonts w:eastAsia="仿宋_GB2312"/>
          <w:color w:val="000000"/>
          <w:sz w:val="30"/>
          <w:szCs w:val="30"/>
        </w:rPr>
        <w:t>圃</w:t>
      </w:r>
      <w:proofErr w:type="gramEnd"/>
      <w:r w:rsidRPr="00E42853">
        <w:rPr>
          <w:rFonts w:eastAsia="仿宋_GB2312"/>
          <w:color w:val="000000"/>
          <w:sz w:val="30"/>
          <w:szCs w:val="30"/>
        </w:rPr>
        <w:t>）保存，以及对库</w:t>
      </w:r>
      <w:proofErr w:type="gramStart"/>
      <w:r w:rsidRPr="00E42853">
        <w:rPr>
          <w:rFonts w:eastAsia="仿宋_GB2312"/>
          <w:color w:val="000000"/>
          <w:sz w:val="30"/>
          <w:szCs w:val="30"/>
        </w:rPr>
        <w:t>圃</w:t>
      </w:r>
      <w:proofErr w:type="gramEnd"/>
      <w:r w:rsidRPr="00E42853">
        <w:rPr>
          <w:rFonts w:eastAsia="仿宋_GB2312"/>
          <w:color w:val="000000"/>
          <w:sz w:val="30"/>
          <w:szCs w:val="30"/>
        </w:rPr>
        <w:t>保存资源的动态监测和繁殖更新，</w:t>
      </w:r>
      <w:r w:rsidRPr="00E42853">
        <w:rPr>
          <w:rFonts w:eastAsia="仿宋_GB2312"/>
          <w:sz w:val="30"/>
          <w:szCs w:val="30"/>
        </w:rPr>
        <w:t>进一步增加我国农作物种质资源保存数量和多样性，</w:t>
      </w:r>
      <w:r w:rsidRPr="00E42853">
        <w:rPr>
          <w:rStyle w:val="HTML"/>
          <w:rFonts w:eastAsia="仿宋_GB2312"/>
          <w:sz w:val="30"/>
          <w:szCs w:val="30"/>
        </w:rPr>
        <w:t>保证农作物种质资源的安全保存和分发利用；</w:t>
      </w:r>
      <w:r w:rsidRPr="00E42853">
        <w:rPr>
          <w:rFonts w:eastAsia="仿宋_GB2312"/>
          <w:color w:val="000000"/>
          <w:sz w:val="30"/>
          <w:szCs w:val="30"/>
        </w:rPr>
        <w:t>加强农作物种质资源鉴定评价</w:t>
      </w:r>
      <w:r w:rsidRPr="00E42853">
        <w:rPr>
          <w:rStyle w:val="HTML"/>
          <w:rFonts w:eastAsia="仿宋_GB2312"/>
          <w:sz w:val="30"/>
          <w:szCs w:val="30"/>
        </w:rPr>
        <w:t>，</w:t>
      </w:r>
      <w:r w:rsidRPr="00E42853">
        <w:rPr>
          <w:rFonts w:eastAsia="仿宋_GB2312"/>
          <w:color w:val="000000"/>
          <w:sz w:val="30"/>
          <w:szCs w:val="30"/>
        </w:rPr>
        <w:t>开展农作物种质资源</w:t>
      </w:r>
      <w:r w:rsidRPr="00E42853">
        <w:rPr>
          <w:rFonts w:eastAsia="仿宋_GB2312"/>
          <w:sz w:val="30"/>
          <w:szCs w:val="30"/>
        </w:rPr>
        <w:t>突出优异性状的深度鉴定评价，为农作物新品种选育与现代种业发展提供新种质、新材料。</w:t>
      </w:r>
    </w:p>
    <w:p w:rsidR="00284A55" w:rsidRPr="00E42853" w:rsidRDefault="00284A55" w:rsidP="00284A55">
      <w:pPr>
        <w:snapToGrid w:val="0"/>
        <w:spacing w:line="560" w:lineRule="exact"/>
        <w:ind w:firstLineChars="200" w:firstLine="600"/>
        <w:rPr>
          <w:rFonts w:eastAsia="黑体"/>
          <w:sz w:val="30"/>
          <w:szCs w:val="30"/>
        </w:rPr>
      </w:pPr>
      <w:r w:rsidRPr="00E42853">
        <w:rPr>
          <w:rFonts w:eastAsia="黑体"/>
          <w:sz w:val="30"/>
          <w:szCs w:val="30"/>
        </w:rPr>
        <w:t>二、项目内容</w:t>
      </w:r>
    </w:p>
    <w:p w:rsidR="00284A55" w:rsidRPr="00E42853" w:rsidRDefault="00284A55" w:rsidP="00284A55">
      <w:pPr>
        <w:adjustRightInd w:val="0"/>
        <w:snapToGrid w:val="0"/>
        <w:spacing w:line="560" w:lineRule="exact"/>
        <w:ind w:firstLineChars="205" w:firstLine="617"/>
        <w:rPr>
          <w:rFonts w:eastAsia="楷体_GB2312"/>
          <w:b/>
          <w:sz w:val="30"/>
          <w:szCs w:val="30"/>
        </w:rPr>
      </w:pPr>
      <w:r w:rsidRPr="00E42853">
        <w:rPr>
          <w:rFonts w:eastAsia="楷体_GB2312"/>
          <w:b/>
          <w:sz w:val="30"/>
          <w:szCs w:val="30"/>
        </w:rPr>
        <w:t>（一）作物种质资源普查与收集</w:t>
      </w:r>
    </w:p>
    <w:p w:rsidR="00284A55" w:rsidRPr="00E42853" w:rsidRDefault="00284A55" w:rsidP="00284A55">
      <w:pPr>
        <w:adjustRightInd w:val="0"/>
        <w:snapToGrid w:val="0"/>
        <w:spacing w:line="560" w:lineRule="exact"/>
        <w:ind w:firstLineChars="205" w:firstLine="615"/>
        <w:rPr>
          <w:rFonts w:eastAsia="仿宋_GB2312"/>
          <w:color w:val="000000"/>
          <w:sz w:val="30"/>
          <w:szCs w:val="30"/>
        </w:rPr>
      </w:pPr>
      <w:r w:rsidRPr="00E42853">
        <w:rPr>
          <w:rFonts w:eastAsia="仿宋_GB2312"/>
          <w:color w:val="000000"/>
          <w:sz w:val="30"/>
          <w:szCs w:val="30"/>
        </w:rPr>
        <w:t>对广东、海南、福建、江西等省的</w:t>
      </w:r>
      <w:r w:rsidRPr="00E42853">
        <w:rPr>
          <w:rFonts w:eastAsia="仿宋_GB2312"/>
          <w:color w:val="000000"/>
          <w:sz w:val="30"/>
          <w:szCs w:val="30"/>
        </w:rPr>
        <w:t>715</w:t>
      </w:r>
      <w:r w:rsidRPr="00E42853">
        <w:rPr>
          <w:rFonts w:eastAsia="仿宋_GB2312"/>
          <w:color w:val="000000"/>
          <w:sz w:val="30"/>
          <w:szCs w:val="30"/>
        </w:rPr>
        <w:t>个县开展全面普查，查清各类作物古老地方品种的栽培历史、分布范围、主要特性以及农民认知等基本情况，以及列入国家重点保护名录的作物野生近缘植物的种类、地理分布、生态环境和濒危状况等重要信息；在普查基础上选择</w:t>
      </w:r>
      <w:r w:rsidRPr="00E42853">
        <w:rPr>
          <w:rFonts w:eastAsia="仿宋_GB2312"/>
          <w:color w:val="000000"/>
          <w:sz w:val="30"/>
          <w:szCs w:val="30"/>
        </w:rPr>
        <w:t>100</w:t>
      </w:r>
      <w:r w:rsidRPr="00E42853">
        <w:rPr>
          <w:rFonts w:eastAsia="仿宋_GB2312"/>
          <w:color w:val="000000"/>
          <w:sz w:val="30"/>
          <w:szCs w:val="30"/>
        </w:rPr>
        <w:t>个县（市）进行系统调查，抢救性收集各类栽培作物的古老地方品种、种植年代久远的育成品种、国家重点保护的作物</w:t>
      </w:r>
      <w:r w:rsidRPr="00E42853">
        <w:rPr>
          <w:rFonts w:eastAsia="仿宋_GB2312"/>
          <w:color w:val="000000"/>
          <w:sz w:val="30"/>
          <w:szCs w:val="30"/>
        </w:rPr>
        <w:lastRenderedPageBreak/>
        <w:t>野生近缘植物以及其他珍稀、濒危野生植物种质资源。并对征集和抢救性收集的种质资源进行繁殖和基本生物学特征特性的鉴定评价、编目、入库（</w:t>
      </w:r>
      <w:proofErr w:type="gramStart"/>
      <w:r w:rsidRPr="00E42853">
        <w:rPr>
          <w:rFonts w:eastAsia="仿宋_GB2312"/>
          <w:color w:val="000000"/>
          <w:sz w:val="30"/>
          <w:szCs w:val="30"/>
        </w:rPr>
        <w:t>圃</w:t>
      </w:r>
      <w:proofErr w:type="gramEnd"/>
      <w:r w:rsidRPr="00E42853">
        <w:rPr>
          <w:rFonts w:eastAsia="仿宋_GB2312"/>
          <w:color w:val="000000"/>
          <w:sz w:val="30"/>
          <w:szCs w:val="30"/>
        </w:rPr>
        <w:t>）妥善保存。</w:t>
      </w:r>
    </w:p>
    <w:p w:rsidR="00284A55" w:rsidRPr="00E42853" w:rsidRDefault="00284A55" w:rsidP="00284A55">
      <w:pPr>
        <w:adjustRightInd w:val="0"/>
        <w:snapToGrid w:val="0"/>
        <w:spacing w:line="560" w:lineRule="exact"/>
        <w:ind w:firstLineChars="205" w:firstLine="617"/>
        <w:rPr>
          <w:rFonts w:eastAsia="楷体_GB2312"/>
          <w:b/>
          <w:sz w:val="30"/>
          <w:szCs w:val="30"/>
        </w:rPr>
      </w:pPr>
      <w:r w:rsidRPr="00E42853">
        <w:rPr>
          <w:rFonts w:eastAsia="楷体_GB2312"/>
          <w:b/>
          <w:sz w:val="30"/>
          <w:szCs w:val="30"/>
        </w:rPr>
        <w:t>（二）作物种质资源保护与利用</w:t>
      </w:r>
    </w:p>
    <w:p w:rsidR="00284A55" w:rsidRPr="00E42853" w:rsidRDefault="00284A55" w:rsidP="00284A55">
      <w:pPr>
        <w:adjustRightInd w:val="0"/>
        <w:snapToGrid w:val="0"/>
        <w:spacing w:line="560" w:lineRule="exact"/>
        <w:ind w:firstLineChars="205" w:firstLine="615"/>
        <w:rPr>
          <w:rFonts w:eastAsia="仿宋_GB2312"/>
          <w:color w:val="000000"/>
          <w:sz w:val="30"/>
          <w:szCs w:val="30"/>
        </w:rPr>
      </w:pPr>
      <w:r w:rsidRPr="00E42853">
        <w:rPr>
          <w:rFonts w:eastAsia="仿宋_GB2312"/>
          <w:color w:val="000000"/>
          <w:sz w:val="30"/>
          <w:szCs w:val="30"/>
        </w:rPr>
        <w:t>引进国外特有或有重大应用前景的种质资源，在检疫和试种观察基础上，编纂引进资源目录，向全国公布，繁殖材料存入种质库（</w:t>
      </w:r>
      <w:proofErr w:type="gramStart"/>
      <w:r w:rsidRPr="00E42853">
        <w:rPr>
          <w:rFonts w:eastAsia="仿宋_GB2312"/>
          <w:color w:val="000000"/>
          <w:sz w:val="30"/>
          <w:szCs w:val="30"/>
        </w:rPr>
        <w:t>圃</w:t>
      </w:r>
      <w:proofErr w:type="gramEnd"/>
      <w:r w:rsidRPr="00E42853">
        <w:rPr>
          <w:rFonts w:eastAsia="仿宋_GB2312"/>
          <w:color w:val="000000"/>
          <w:sz w:val="30"/>
          <w:szCs w:val="30"/>
        </w:rPr>
        <w:t>）临时保存以备分发利用；对新收集与引进资源及时进行基本农艺性状鉴定。按照《农作物种质资源技术规范》统一要求进行，每份鉴定项目</w:t>
      </w:r>
      <w:r w:rsidRPr="00E42853">
        <w:rPr>
          <w:rFonts w:eastAsia="仿宋_GB2312"/>
          <w:color w:val="000000"/>
          <w:sz w:val="30"/>
          <w:szCs w:val="30"/>
        </w:rPr>
        <w:t>30-40</w:t>
      </w:r>
      <w:r w:rsidRPr="00E42853">
        <w:rPr>
          <w:rFonts w:eastAsia="仿宋_GB2312"/>
          <w:color w:val="000000"/>
          <w:sz w:val="30"/>
          <w:szCs w:val="30"/>
        </w:rPr>
        <w:t>项，不同作物之间有所不同；繁种编目入库，对经过基本农艺性状鉴定清楚的种质资源进行全国统一编目，并繁种入国家种质库（</w:t>
      </w:r>
      <w:proofErr w:type="gramStart"/>
      <w:r w:rsidRPr="00E42853">
        <w:rPr>
          <w:rFonts w:eastAsia="仿宋_GB2312"/>
          <w:color w:val="000000"/>
          <w:sz w:val="30"/>
          <w:szCs w:val="30"/>
        </w:rPr>
        <w:t>圃</w:t>
      </w:r>
      <w:proofErr w:type="gramEnd"/>
      <w:r w:rsidRPr="00E42853">
        <w:rPr>
          <w:rFonts w:eastAsia="仿宋_GB2312"/>
          <w:color w:val="000000"/>
          <w:sz w:val="30"/>
          <w:szCs w:val="30"/>
        </w:rPr>
        <w:t>）长期妥善保存，增加战略性储备；对数量少、活力低的资源进行及时繁殖更新（复壮），确保种质资源长期妥善保存；中期库和种质圃保存资源通过农作物种质资源信息平台、田间展示等方式，及时按相关规定向国内相关育种、科研、企业及教学单位分发种质材料，以满足作物育种、种业发展和农业生产对种质资源的需求。采集种质资源收集、鉴定评价、保存、繁殖更新及分发利用等相关信息汇交中国农作物种质资源信息系统，以促进种质规范化管理和共享利用。同时，开展作物种质资源有关政策和《粮食和农业植物遗传资源国际条约》等研究。</w:t>
      </w:r>
      <w:r w:rsidRPr="00E42853" w:rsidDel="00BA436F">
        <w:rPr>
          <w:rFonts w:eastAsia="仿宋_GB2312"/>
          <w:color w:val="000000"/>
          <w:sz w:val="30"/>
          <w:szCs w:val="30"/>
        </w:rPr>
        <w:t xml:space="preserve"> </w:t>
      </w:r>
    </w:p>
    <w:p w:rsidR="00284A55" w:rsidRPr="00E42853" w:rsidRDefault="00284A55" w:rsidP="00284A55">
      <w:pPr>
        <w:adjustRightInd w:val="0"/>
        <w:snapToGrid w:val="0"/>
        <w:spacing w:line="560" w:lineRule="exact"/>
        <w:ind w:firstLineChars="205" w:firstLine="617"/>
        <w:rPr>
          <w:rFonts w:eastAsia="楷体_GB2312"/>
          <w:b/>
          <w:sz w:val="30"/>
          <w:szCs w:val="30"/>
        </w:rPr>
      </w:pPr>
      <w:r w:rsidRPr="00E42853">
        <w:rPr>
          <w:rFonts w:eastAsia="楷体_GB2312"/>
          <w:b/>
          <w:sz w:val="30"/>
          <w:szCs w:val="30"/>
        </w:rPr>
        <w:t>（三）大豆、玉米等作物优异种质资源深度鉴定评价。</w:t>
      </w:r>
    </w:p>
    <w:p w:rsidR="00284A55" w:rsidRPr="00E42853" w:rsidRDefault="00284A55" w:rsidP="00284A55">
      <w:pPr>
        <w:adjustRightInd w:val="0"/>
        <w:snapToGrid w:val="0"/>
        <w:spacing w:line="560" w:lineRule="exact"/>
        <w:ind w:firstLineChars="205" w:firstLine="615"/>
        <w:rPr>
          <w:rFonts w:eastAsia="仿宋_GB2312"/>
          <w:sz w:val="30"/>
          <w:szCs w:val="30"/>
        </w:rPr>
      </w:pPr>
      <w:r w:rsidRPr="00E42853">
        <w:rPr>
          <w:rFonts w:eastAsia="仿宋_GB2312"/>
          <w:sz w:val="30"/>
          <w:szCs w:val="30"/>
        </w:rPr>
        <w:t>重点关注目前或未来育种上的突出性状，</w:t>
      </w:r>
      <w:r w:rsidRPr="00E42853">
        <w:rPr>
          <w:rFonts w:eastAsia="仿宋_GB2312"/>
          <w:color w:val="000000"/>
          <w:sz w:val="30"/>
          <w:szCs w:val="30"/>
        </w:rPr>
        <w:t>如高产、优质、抗病虫、耐旱耐盐、氮磷高效利用等鉴定评价分析</w:t>
      </w:r>
      <w:r w:rsidRPr="00E42853">
        <w:rPr>
          <w:rFonts w:eastAsia="仿宋_GB2312"/>
          <w:sz w:val="30"/>
          <w:szCs w:val="30"/>
        </w:rPr>
        <w:t>，内容包括表型和基因型鉴定、基因定位及其育种效应评价分析等，并将鉴定评价出优异种质进行田间展示，供育种者挑选利用。</w:t>
      </w:r>
    </w:p>
    <w:p w:rsidR="00284A55" w:rsidRPr="00E42853" w:rsidRDefault="00284A55" w:rsidP="00284A55">
      <w:pPr>
        <w:adjustRightInd w:val="0"/>
        <w:snapToGrid w:val="0"/>
        <w:spacing w:line="560" w:lineRule="exact"/>
        <w:ind w:firstLineChars="205" w:firstLine="615"/>
        <w:rPr>
          <w:rFonts w:eastAsia="仿宋_GB2312"/>
          <w:color w:val="000000"/>
          <w:sz w:val="30"/>
          <w:szCs w:val="30"/>
        </w:rPr>
      </w:pPr>
      <w:r w:rsidRPr="00E42853">
        <w:rPr>
          <w:rFonts w:eastAsia="仿宋_GB2312"/>
          <w:color w:val="000000"/>
          <w:sz w:val="30"/>
          <w:szCs w:val="30"/>
        </w:rPr>
        <w:t>搭建优异种质资源筛选、新种质创制、新品系适应性鉴定，苗</w:t>
      </w:r>
      <w:r w:rsidRPr="00E42853">
        <w:rPr>
          <w:rFonts w:eastAsia="仿宋_GB2312"/>
          <w:color w:val="000000"/>
          <w:sz w:val="30"/>
          <w:szCs w:val="30"/>
        </w:rPr>
        <w:lastRenderedPageBreak/>
        <w:t>头品种测试平台，鉴定一批满足大豆等作物育种需求的优异种质资源，创制一批重点性状突出、综合性状优良的优异材料，以促进的新品种的选育。</w:t>
      </w:r>
    </w:p>
    <w:p w:rsidR="00284A55" w:rsidRPr="00E42853" w:rsidRDefault="00284A55" w:rsidP="00284A55">
      <w:pPr>
        <w:adjustRightInd w:val="0"/>
        <w:snapToGrid w:val="0"/>
        <w:spacing w:line="560" w:lineRule="exact"/>
        <w:ind w:firstLineChars="205" w:firstLine="615"/>
        <w:rPr>
          <w:rFonts w:eastAsia="仿宋_GB2312"/>
          <w:color w:val="000000"/>
          <w:sz w:val="30"/>
          <w:szCs w:val="30"/>
        </w:rPr>
      </w:pPr>
      <w:r w:rsidRPr="00E42853">
        <w:rPr>
          <w:rFonts w:eastAsia="仿宋_GB2312"/>
          <w:sz w:val="30"/>
          <w:szCs w:val="30"/>
        </w:rPr>
        <w:t>（</w:t>
      </w:r>
      <w:r w:rsidRPr="00E42853">
        <w:rPr>
          <w:rFonts w:eastAsia="楷体_GB2312"/>
          <w:b/>
          <w:sz w:val="30"/>
          <w:szCs w:val="30"/>
        </w:rPr>
        <w:t>四）库</w:t>
      </w:r>
      <w:proofErr w:type="gramStart"/>
      <w:r w:rsidRPr="00E42853">
        <w:rPr>
          <w:rFonts w:eastAsia="楷体_GB2312"/>
          <w:b/>
          <w:sz w:val="30"/>
          <w:szCs w:val="30"/>
        </w:rPr>
        <w:t>圃</w:t>
      </w:r>
      <w:proofErr w:type="gramEnd"/>
      <w:r w:rsidRPr="00E42853">
        <w:rPr>
          <w:rFonts w:eastAsia="楷体_GB2312"/>
          <w:b/>
          <w:sz w:val="30"/>
          <w:szCs w:val="30"/>
        </w:rPr>
        <w:t>种质资源安全性保存。</w:t>
      </w:r>
      <w:r w:rsidRPr="00E42853">
        <w:rPr>
          <w:rFonts w:eastAsia="仿宋_GB2312"/>
          <w:sz w:val="30"/>
          <w:szCs w:val="30"/>
        </w:rPr>
        <w:t>加大库</w:t>
      </w:r>
      <w:proofErr w:type="gramStart"/>
      <w:r w:rsidRPr="00E42853">
        <w:rPr>
          <w:rFonts w:eastAsia="仿宋_GB2312"/>
          <w:sz w:val="30"/>
          <w:szCs w:val="30"/>
        </w:rPr>
        <w:t>圃</w:t>
      </w:r>
      <w:proofErr w:type="gramEnd"/>
      <w:r w:rsidRPr="00E42853">
        <w:rPr>
          <w:rFonts w:eastAsia="仿宋_GB2312"/>
          <w:sz w:val="30"/>
          <w:szCs w:val="30"/>
        </w:rPr>
        <w:t>种质资源活力、病害等监测力度，及时对活力弱或衰老种质进行更新复壮，确保资源安全保存，防止资源</w:t>
      </w:r>
      <w:r w:rsidRPr="00E42853">
        <w:rPr>
          <w:rFonts w:eastAsia="仿宋_GB2312"/>
          <w:bCs/>
          <w:sz w:val="30"/>
          <w:szCs w:val="30"/>
        </w:rPr>
        <w:t>重新丢失，确保</w:t>
      </w:r>
      <w:r w:rsidRPr="00E42853">
        <w:rPr>
          <w:rFonts w:eastAsia="仿宋_GB2312"/>
          <w:sz w:val="30"/>
          <w:szCs w:val="30"/>
        </w:rPr>
        <w:t>资源的持续分发利用。</w:t>
      </w:r>
    </w:p>
    <w:p w:rsidR="00284A55" w:rsidRPr="00E42853" w:rsidRDefault="00284A55" w:rsidP="00284A55">
      <w:pPr>
        <w:adjustRightInd w:val="0"/>
        <w:snapToGrid w:val="0"/>
        <w:spacing w:line="560" w:lineRule="exact"/>
        <w:ind w:firstLineChars="205" w:firstLine="615"/>
        <w:rPr>
          <w:rFonts w:eastAsia="黑体"/>
          <w:sz w:val="30"/>
          <w:szCs w:val="30"/>
        </w:rPr>
      </w:pPr>
      <w:r w:rsidRPr="00E42853">
        <w:rPr>
          <w:rFonts w:eastAsia="黑体"/>
          <w:sz w:val="30"/>
          <w:szCs w:val="30"/>
        </w:rPr>
        <w:t>三、申报条件及程序</w:t>
      </w:r>
    </w:p>
    <w:p w:rsidR="00284A55" w:rsidRPr="00E42853" w:rsidRDefault="00284A55" w:rsidP="00284A55">
      <w:pPr>
        <w:adjustRightInd w:val="0"/>
        <w:snapToGrid w:val="0"/>
        <w:spacing w:line="560" w:lineRule="exact"/>
        <w:ind w:firstLineChars="200" w:firstLine="600"/>
        <w:rPr>
          <w:rStyle w:val="HTML"/>
          <w:rFonts w:eastAsia="仿宋_GB2312"/>
          <w:sz w:val="30"/>
          <w:szCs w:val="30"/>
        </w:rPr>
      </w:pPr>
      <w:r w:rsidRPr="00E42853">
        <w:rPr>
          <w:rFonts w:eastAsia="仿宋_GB2312"/>
          <w:sz w:val="30"/>
          <w:szCs w:val="30"/>
        </w:rPr>
        <w:t>近几年参与种质资源考察收集、目录性状鉴定、编目、繁殖更新、入库（</w:t>
      </w:r>
      <w:proofErr w:type="gramStart"/>
      <w:r w:rsidRPr="00E42853">
        <w:rPr>
          <w:rFonts w:eastAsia="仿宋_GB2312"/>
          <w:sz w:val="30"/>
          <w:szCs w:val="30"/>
        </w:rPr>
        <w:t>圃</w:t>
      </w:r>
      <w:proofErr w:type="gramEnd"/>
      <w:r w:rsidRPr="00E42853">
        <w:rPr>
          <w:rFonts w:eastAsia="仿宋_GB2312"/>
          <w:sz w:val="30"/>
          <w:szCs w:val="30"/>
        </w:rPr>
        <w:t>）保存、数据库建立与分发利用、长期库种子生活力监测等工作，且有多年工作基础和条件的科研单位，包括</w:t>
      </w:r>
      <w:r w:rsidRPr="00E42853">
        <w:rPr>
          <w:rFonts w:eastAsia="仿宋_GB2312"/>
          <w:sz w:val="30"/>
          <w:szCs w:val="30"/>
        </w:rPr>
        <w:t>10</w:t>
      </w:r>
      <w:r w:rsidRPr="00E42853">
        <w:rPr>
          <w:rFonts w:eastAsia="仿宋_GB2312"/>
          <w:sz w:val="30"/>
          <w:szCs w:val="30"/>
        </w:rPr>
        <w:t>个国家作物种质资源中期库、青海</w:t>
      </w:r>
      <w:proofErr w:type="gramStart"/>
      <w:r w:rsidRPr="00E42853">
        <w:rPr>
          <w:rFonts w:eastAsia="仿宋_GB2312"/>
          <w:sz w:val="30"/>
          <w:szCs w:val="30"/>
        </w:rPr>
        <w:t>复份库</w:t>
      </w:r>
      <w:proofErr w:type="gramEnd"/>
      <w:r w:rsidRPr="00E42853">
        <w:rPr>
          <w:rFonts w:eastAsia="仿宋_GB2312"/>
          <w:sz w:val="30"/>
          <w:szCs w:val="30"/>
        </w:rPr>
        <w:t>和</w:t>
      </w:r>
      <w:r w:rsidRPr="00E42853">
        <w:rPr>
          <w:rFonts w:eastAsia="仿宋_GB2312"/>
          <w:sz w:val="30"/>
          <w:szCs w:val="30"/>
        </w:rPr>
        <w:t>43</w:t>
      </w:r>
      <w:r w:rsidRPr="00E42853">
        <w:rPr>
          <w:rFonts w:eastAsia="仿宋_GB2312"/>
          <w:sz w:val="30"/>
          <w:szCs w:val="30"/>
        </w:rPr>
        <w:t>个国家种质资源</w:t>
      </w:r>
      <w:proofErr w:type="gramStart"/>
      <w:r w:rsidRPr="00E42853">
        <w:rPr>
          <w:rFonts w:eastAsia="仿宋_GB2312"/>
          <w:sz w:val="30"/>
          <w:szCs w:val="30"/>
        </w:rPr>
        <w:t>圃</w:t>
      </w:r>
      <w:proofErr w:type="gramEnd"/>
      <w:r w:rsidRPr="00E42853">
        <w:rPr>
          <w:rFonts w:eastAsia="仿宋_GB2312"/>
          <w:sz w:val="30"/>
          <w:szCs w:val="30"/>
        </w:rPr>
        <w:t>等有关依托单位。</w:t>
      </w:r>
    </w:p>
    <w:p w:rsidR="00284A55" w:rsidRPr="00E42853" w:rsidRDefault="00284A55" w:rsidP="00284A55">
      <w:pPr>
        <w:snapToGrid w:val="0"/>
        <w:spacing w:line="560" w:lineRule="exact"/>
        <w:ind w:firstLine="600"/>
        <w:rPr>
          <w:rFonts w:eastAsia="仿宋_GB2312"/>
          <w:sz w:val="30"/>
          <w:szCs w:val="30"/>
        </w:rPr>
      </w:pPr>
      <w:r w:rsidRPr="00E42853">
        <w:rPr>
          <w:rStyle w:val="HTML"/>
          <w:rFonts w:eastAsia="仿宋_GB2312"/>
          <w:sz w:val="30"/>
          <w:szCs w:val="30"/>
        </w:rPr>
        <w:t>请有关主管部门（单位）组织指导项目单位，认真编制项目申报材料（格式附后），并将申报文件、项目申报材料统一报送我部</w:t>
      </w:r>
      <w:r w:rsidRPr="00E42853">
        <w:rPr>
          <w:rFonts w:eastAsia="仿宋_GB2312"/>
          <w:sz w:val="30"/>
          <w:szCs w:val="30"/>
        </w:rPr>
        <w:t>种子管理局（</w:t>
      </w:r>
      <w:r w:rsidRPr="00E42853">
        <w:rPr>
          <w:rFonts w:eastAsia="仿宋_GB2312"/>
          <w:sz w:val="30"/>
          <w:szCs w:val="30"/>
        </w:rPr>
        <w:t>3</w:t>
      </w:r>
      <w:r w:rsidRPr="00E42853">
        <w:rPr>
          <w:rFonts w:eastAsia="仿宋_GB2312"/>
          <w:sz w:val="30"/>
          <w:szCs w:val="30"/>
        </w:rPr>
        <w:t>份），同时发送电子版至：</w:t>
      </w:r>
      <w:hyperlink r:id="rId6" w:history="1">
        <w:r w:rsidRPr="00E42853">
          <w:rPr>
            <w:rStyle w:val="a6"/>
            <w:rFonts w:eastAsia="仿宋_GB2312"/>
            <w:sz w:val="30"/>
            <w:szCs w:val="30"/>
          </w:rPr>
          <w:t>zzjpzglc@agri.gov.cn</w:t>
        </w:r>
      </w:hyperlink>
      <w:r w:rsidRPr="00E42853">
        <w:rPr>
          <w:rFonts w:eastAsia="仿宋_GB2312"/>
          <w:sz w:val="30"/>
          <w:szCs w:val="30"/>
        </w:rPr>
        <w:t>，</w:t>
      </w:r>
      <w:r w:rsidRPr="00E42853">
        <w:rPr>
          <w:rFonts w:eastAsia="仿宋_GB2312"/>
          <w:color w:val="000000"/>
          <w:sz w:val="30"/>
          <w:szCs w:val="30"/>
        </w:rPr>
        <w:t>项目申报截止日期为</w:t>
      </w:r>
      <w:r w:rsidRPr="00E42853">
        <w:rPr>
          <w:rFonts w:eastAsia="仿宋_GB2312"/>
          <w:color w:val="000000"/>
          <w:sz w:val="30"/>
          <w:szCs w:val="30"/>
        </w:rPr>
        <w:t>10</w:t>
      </w:r>
      <w:r w:rsidRPr="00E42853">
        <w:rPr>
          <w:rFonts w:eastAsia="仿宋_GB2312"/>
          <w:color w:val="000000"/>
          <w:sz w:val="30"/>
          <w:szCs w:val="30"/>
        </w:rPr>
        <w:t>月底</w:t>
      </w:r>
      <w:r w:rsidRPr="00E42853">
        <w:rPr>
          <w:rFonts w:eastAsia="仿宋_GB2312"/>
          <w:sz w:val="30"/>
          <w:szCs w:val="30"/>
        </w:rPr>
        <w:t>。</w:t>
      </w:r>
    </w:p>
    <w:p w:rsidR="00284A55" w:rsidRPr="00E42853" w:rsidRDefault="00284A55" w:rsidP="00284A55">
      <w:pPr>
        <w:adjustRightInd w:val="0"/>
        <w:snapToGrid w:val="0"/>
        <w:spacing w:line="560" w:lineRule="exact"/>
        <w:ind w:firstLineChars="205" w:firstLine="615"/>
        <w:rPr>
          <w:rFonts w:eastAsia="黑体"/>
          <w:sz w:val="30"/>
          <w:szCs w:val="30"/>
        </w:rPr>
      </w:pPr>
      <w:r w:rsidRPr="00E42853">
        <w:rPr>
          <w:rFonts w:eastAsia="黑体"/>
          <w:sz w:val="30"/>
          <w:szCs w:val="30"/>
        </w:rPr>
        <w:t>四、有关要求</w:t>
      </w:r>
    </w:p>
    <w:p w:rsidR="00284A55" w:rsidRPr="00E42853" w:rsidRDefault="00284A55" w:rsidP="00284A55">
      <w:pPr>
        <w:snapToGrid w:val="0"/>
        <w:spacing w:line="560" w:lineRule="exact"/>
        <w:ind w:firstLine="645"/>
        <w:rPr>
          <w:rFonts w:eastAsia="仿宋_GB2312"/>
          <w:sz w:val="30"/>
          <w:szCs w:val="30"/>
        </w:rPr>
      </w:pPr>
      <w:r w:rsidRPr="00E42853">
        <w:rPr>
          <w:rFonts w:eastAsia="仿宋_GB2312"/>
          <w:sz w:val="30"/>
          <w:szCs w:val="30"/>
        </w:rPr>
        <w:t>各项</w:t>
      </w:r>
      <w:proofErr w:type="gramStart"/>
      <w:r w:rsidRPr="00E42853">
        <w:rPr>
          <w:rFonts w:eastAsia="仿宋_GB2312"/>
          <w:sz w:val="30"/>
          <w:szCs w:val="30"/>
        </w:rPr>
        <w:t>目单位</w:t>
      </w:r>
      <w:proofErr w:type="gramEnd"/>
      <w:r w:rsidRPr="00E42853">
        <w:rPr>
          <w:rFonts w:eastAsia="仿宋_GB2312"/>
          <w:sz w:val="30"/>
          <w:szCs w:val="30"/>
        </w:rPr>
        <w:t>应按照农业部有关财政专项管理要求的经济分类编制预算，认真填写项目申报书及资金经济分类明细表和资金经济分类汇总表。为贯彻落实党中央、国务院关于厉行节约的有关规定，地方和</w:t>
      </w:r>
      <w:proofErr w:type="gramStart"/>
      <w:r w:rsidRPr="00E42853">
        <w:rPr>
          <w:rFonts w:eastAsia="仿宋_GB2312"/>
          <w:sz w:val="30"/>
          <w:szCs w:val="30"/>
        </w:rPr>
        <w:t>非预算</w:t>
      </w:r>
      <w:proofErr w:type="gramEnd"/>
      <w:r w:rsidRPr="00E42853">
        <w:rPr>
          <w:rFonts w:eastAsia="仿宋_GB2312"/>
          <w:sz w:val="30"/>
          <w:szCs w:val="30"/>
        </w:rPr>
        <w:t>单位上报项目一律不得安排</w:t>
      </w:r>
      <w:r w:rsidRPr="00E42853">
        <w:rPr>
          <w:rFonts w:eastAsia="仿宋_GB2312"/>
          <w:sz w:val="30"/>
          <w:szCs w:val="30"/>
        </w:rPr>
        <w:t>“</w:t>
      </w:r>
      <w:r w:rsidRPr="00E42853">
        <w:rPr>
          <w:rFonts w:eastAsia="仿宋_GB2312"/>
          <w:sz w:val="30"/>
          <w:szCs w:val="30"/>
        </w:rPr>
        <w:t>三公经费</w:t>
      </w:r>
      <w:r w:rsidRPr="00E42853">
        <w:rPr>
          <w:rFonts w:eastAsia="仿宋_GB2312"/>
          <w:sz w:val="30"/>
          <w:szCs w:val="30"/>
        </w:rPr>
        <w:t>”</w:t>
      </w:r>
      <w:r w:rsidRPr="00E42853">
        <w:rPr>
          <w:rFonts w:eastAsia="仿宋_GB2312"/>
          <w:sz w:val="30"/>
          <w:szCs w:val="30"/>
        </w:rPr>
        <w:t>和会议费支出。</w:t>
      </w:r>
    </w:p>
    <w:p w:rsidR="00284A55" w:rsidRPr="00E42853" w:rsidRDefault="00284A55" w:rsidP="00284A55">
      <w:pPr>
        <w:snapToGrid w:val="0"/>
        <w:spacing w:line="560" w:lineRule="exact"/>
        <w:ind w:firstLine="600"/>
        <w:rPr>
          <w:rFonts w:eastAsia="仿宋_GB2312"/>
          <w:sz w:val="30"/>
          <w:szCs w:val="30"/>
        </w:rPr>
      </w:pPr>
      <w:r w:rsidRPr="00E42853">
        <w:rPr>
          <w:rFonts w:eastAsia="仿宋_GB2312"/>
          <w:sz w:val="30"/>
          <w:szCs w:val="30"/>
        </w:rPr>
        <w:t>联</w:t>
      </w:r>
      <w:r w:rsidRPr="00E42853">
        <w:rPr>
          <w:rFonts w:eastAsia="仿宋_GB2312"/>
          <w:sz w:val="30"/>
          <w:szCs w:val="30"/>
        </w:rPr>
        <w:t xml:space="preserve"> </w:t>
      </w:r>
      <w:r w:rsidRPr="00E42853">
        <w:rPr>
          <w:rFonts w:eastAsia="仿宋_GB2312"/>
          <w:sz w:val="30"/>
          <w:szCs w:val="30"/>
        </w:rPr>
        <w:t>系</w:t>
      </w:r>
      <w:r w:rsidRPr="00E42853">
        <w:rPr>
          <w:rFonts w:eastAsia="仿宋_GB2312"/>
          <w:sz w:val="30"/>
          <w:szCs w:val="30"/>
        </w:rPr>
        <w:t xml:space="preserve"> </w:t>
      </w:r>
      <w:r w:rsidRPr="00E42853">
        <w:rPr>
          <w:rFonts w:eastAsia="仿宋_GB2312"/>
          <w:sz w:val="30"/>
          <w:szCs w:val="30"/>
        </w:rPr>
        <w:t>人：种子管理局品种管理处邹奎</w:t>
      </w:r>
      <w:r w:rsidRPr="00E42853">
        <w:rPr>
          <w:rFonts w:eastAsia="仿宋_GB2312"/>
          <w:sz w:val="30"/>
          <w:szCs w:val="30"/>
        </w:rPr>
        <w:t xml:space="preserve">  010-59193155</w:t>
      </w:r>
    </w:p>
    <w:p w:rsidR="00284A55" w:rsidRPr="00E42853" w:rsidRDefault="00284A55" w:rsidP="00284A55">
      <w:pPr>
        <w:snapToGrid w:val="0"/>
        <w:spacing w:line="560" w:lineRule="exact"/>
        <w:ind w:firstLine="600"/>
        <w:rPr>
          <w:rFonts w:eastAsia="仿宋_GB2312"/>
          <w:sz w:val="30"/>
          <w:szCs w:val="30"/>
        </w:rPr>
      </w:pPr>
      <w:r w:rsidRPr="00E42853">
        <w:rPr>
          <w:rFonts w:eastAsia="仿宋_GB2312"/>
          <w:sz w:val="30"/>
          <w:szCs w:val="30"/>
        </w:rPr>
        <w:t>通讯地址：北京市朝阳区农展馆南里</w:t>
      </w:r>
      <w:r w:rsidRPr="00E42853">
        <w:rPr>
          <w:rFonts w:eastAsia="仿宋_GB2312"/>
          <w:sz w:val="30"/>
          <w:szCs w:val="30"/>
        </w:rPr>
        <w:t>11</w:t>
      </w:r>
      <w:r w:rsidRPr="00E42853">
        <w:rPr>
          <w:rFonts w:eastAsia="仿宋_GB2312"/>
          <w:sz w:val="30"/>
          <w:szCs w:val="30"/>
        </w:rPr>
        <w:t>号</w:t>
      </w:r>
    </w:p>
    <w:p w:rsidR="00284A55" w:rsidRPr="00E42853" w:rsidRDefault="00284A55" w:rsidP="00284A55">
      <w:pPr>
        <w:snapToGrid w:val="0"/>
        <w:spacing w:line="560" w:lineRule="exact"/>
        <w:ind w:firstLine="600"/>
        <w:rPr>
          <w:color w:val="000000"/>
          <w:sz w:val="30"/>
          <w:szCs w:val="30"/>
        </w:rPr>
      </w:pPr>
      <w:r w:rsidRPr="00E42853">
        <w:rPr>
          <w:rFonts w:eastAsia="仿宋_GB2312"/>
          <w:sz w:val="30"/>
          <w:szCs w:val="30"/>
        </w:rPr>
        <w:t>邮政编码：</w:t>
      </w:r>
      <w:r w:rsidRPr="00E42853">
        <w:rPr>
          <w:rFonts w:eastAsia="仿宋_GB2312"/>
          <w:sz w:val="30"/>
          <w:szCs w:val="30"/>
        </w:rPr>
        <w:t>100125</w:t>
      </w:r>
    </w:p>
    <w:p w:rsidR="00284A55" w:rsidRPr="009B1DCA" w:rsidRDefault="00284A55" w:rsidP="00284A55">
      <w:pPr>
        <w:spacing w:line="600" w:lineRule="exact"/>
        <w:rPr>
          <w:rFonts w:eastAsia="仿宋_GB2312"/>
          <w:color w:val="000000"/>
          <w:sz w:val="32"/>
          <w:szCs w:val="32"/>
        </w:rPr>
      </w:pPr>
      <w:r w:rsidRPr="000D5D66">
        <w:rPr>
          <w:rFonts w:eastAsia="黑体"/>
          <w:b/>
          <w:color w:val="000000"/>
          <w:sz w:val="30"/>
          <w:szCs w:val="30"/>
        </w:rPr>
        <w:br w:type="page"/>
      </w:r>
      <w:r w:rsidRPr="009B1DCA">
        <w:rPr>
          <w:rFonts w:ascii="黑体" w:eastAsia="黑体" w:hint="eastAsia"/>
          <w:color w:val="000000"/>
          <w:sz w:val="32"/>
          <w:szCs w:val="32"/>
        </w:rPr>
        <w:lastRenderedPageBreak/>
        <w:t>附件</w:t>
      </w:r>
      <w:r w:rsidRPr="009B1DCA">
        <w:rPr>
          <w:color w:val="000000"/>
          <w:sz w:val="32"/>
          <w:szCs w:val="32"/>
        </w:rPr>
        <w:t>2</w:t>
      </w:r>
      <w:r>
        <w:rPr>
          <w:rFonts w:hint="eastAsia"/>
          <w:color w:val="000000"/>
          <w:sz w:val="32"/>
          <w:szCs w:val="32"/>
        </w:rPr>
        <w:t>5</w:t>
      </w:r>
      <w:r w:rsidRPr="009B1DCA">
        <w:rPr>
          <w:color w:val="000000"/>
          <w:sz w:val="32"/>
          <w:szCs w:val="32"/>
        </w:rPr>
        <w:t>—1</w:t>
      </w:r>
    </w:p>
    <w:p w:rsidR="00284A55" w:rsidRPr="000D5D66" w:rsidRDefault="00284A55" w:rsidP="00284A55">
      <w:pPr>
        <w:spacing w:line="600" w:lineRule="exact"/>
        <w:jc w:val="center"/>
        <w:rPr>
          <w:rFonts w:eastAsia="黑体"/>
          <w:b/>
          <w:color w:val="000000"/>
          <w:sz w:val="30"/>
          <w:szCs w:val="30"/>
        </w:rPr>
      </w:pPr>
    </w:p>
    <w:p w:rsidR="00284A55" w:rsidRPr="001A217A" w:rsidRDefault="00284A55" w:rsidP="00284A55">
      <w:pPr>
        <w:spacing w:line="600" w:lineRule="exact"/>
        <w:jc w:val="center"/>
        <w:rPr>
          <w:rFonts w:eastAsia="华文中宋" w:hint="eastAsia"/>
          <w:b/>
          <w:color w:val="000000"/>
          <w:sz w:val="44"/>
          <w:szCs w:val="44"/>
        </w:rPr>
      </w:pPr>
      <w:r w:rsidRPr="001A217A">
        <w:rPr>
          <w:rFonts w:eastAsia="华文中宋"/>
          <w:b/>
          <w:color w:val="000000"/>
          <w:sz w:val="44"/>
          <w:szCs w:val="44"/>
        </w:rPr>
        <w:t>物种质资源保护</w:t>
      </w:r>
      <w:r w:rsidRPr="001A217A">
        <w:rPr>
          <w:rFonts w:eastAsia="华文中宋" w:hint="eastAsia"/>
          <w:b/>
          <w:color w:val="000000"/>
          <w:sz w:val="44"/>
          <w:szCs w:val="44"/>
        </w:rPr>
        <w:t>费</w:t>
      </w:r>
    </w:p>
    <w:p w:rsidR="00284A55" w:rsidRPr="001A217A" w:rsidRDefault="00284A55" w:rsidP="00284A55">
      <w:pPr>
        <w:spacing w:line="600" w:lineRule="exact"/>
        <w:jc w:val="center"/>
        <w:rPr>
          <w:rFonts w:eastAsia="华文中宋" w:hint="eastAsia"/>
          <w:b/>
          <w:color w:val="000000"/>
          <w:sz w:val="44"/>
          <w:szCs w:val="44"/>
        </w:rPr>
      </w:pPr>
      <w:r w:rsidRPr="001A217A">
        <w:rPr>
          <w:rFonts w:eastAsia="华文中宋" w:hint="eastAsia"/>
          <w:b/>
          <w:color w:val="000000"/>
          <w:sz w:val="44"/>
          <w:szCs w:val="44"/>
        </w:rPr>
        <w:t>（</w:t>
      </w:r>
      <w:r w:rsidRPr="001A217A">
        <w:rPr>
          <w:rFonts w:eastAsia="华文中宋"/>
          <w:b/>
          <w:color w:val="000000"/>
          <w:sz w:val="44"/>
          <w:szCs w:val="44"/>
        </w:rPr>
        <w:t>农作</w:t>
      </w:r>
      <w:r w:rsidRPr="001A217A">
        <w:rPr>
          <w:rFonts w:eastAsia="华文中宋" w:hint="eastAsia"/>
          <w:b/>
          <w:color w:val="000000"/>
          <w:sz w:val="44"/>
          <w:szCs w:val="44"/>
        </w:rPr>
        <w:t>物）</w:t>
      </w:r>
      <w:r w:rsidRPr="001A217A">
        <w:rPr>
          <w:rFonts w:eastAsia="华文中宋"/>
          <w:b/>
          <w:color w:val="000000"/>
          <w:sz w:val="44"/>
          <w:szCs w:val="44"/>
        </w:rPr>
        <w:t>项目</w:t>
      </w:r>
      <w:r w:rsidRPr="001A217A">
        <w:rPr>
          <w:rFonts w:eastAsia="华文中宋" w:hint="eastAsia"/>
          <w:b/>
          <w:color w:val="000000"/>
          <w:sz w:val="44"/>
          <w:szCs w:val="44"/>
        </w:rPr>
        <w:t>申报书</w:t>
      </w:r>
    </w:p>
    <w:p w:rsidR="00284A55" w:rsidRPr="001E2AD8" w:rsidRDefault="00284A55" w:rsidP="00284A55">
      <w:pPr>
        <w:spacing w:line="600" w:lineRule="exact"/>
        <w:ind w:firstLineChars="600" w:firstLine="1800"/>
        <w:rPr>
          <w:rFonts w:eastAsia="黑体" w:hint="eastAsia"/>
          <w:color w:val="000000"/>
          <w:sz w:val="30"/>
          <w:szCs w:val="30"/>
        </w:rPr>
      </w:pPr>
    </w:p>
    <w:p w:rsidR="00284A55" w:rsidRPr="000D5D66" w:rsidRDefault="00284A55" w:rsidP="00284A55">
      <w:pPr>
        <w:spacing w:line="600" w:lineRule="exact"/>
        <w:ind w:firstLineChars="600" w:firstLine="1800"/>
        <w:rPr>
          <w:rFonts w:eastAsia="黑体" w:hint="eastAsia"/>
          <w:color w:val="000000"/>
          <w:sz w:val="30"/>
          <w:szCs w:val="30"/>
        </w:rPr>
      </w:pPr>
    </w:p>
    <w:p w:rsidR="00284A55" w:rsidRPr="005617C9" w:rsidRDefault="00284A55" w:rsidP="00284A55">
      <w:pPr>
        <w:tabs>
          <w:tab w:val="left" w:pos="1260"/>
        </w:tabs>
        <w:spacing w:line="600" w:lineRule="exact"/>
        <w:ind w:firstLineChars="400" w:firstLine="1280"/>
        <w:rPr>
          <w:rFonts w:eastAsia="仿宋_GB2312" w:hint="eastAsia"/>
          <w:color w:val="000000"/>
          <w:sz w:val="32"/>
          <w:szCs w:val="32"/>
        </w:rPr>
      </w:pPr>
      <w:r w:rsidRPr="005617C9">
        <w:rPr>
          <w:rFonts w:eastAsia="仿宋_GB2312" w:hint="eastAsia"/>
          <w:color w:val="000000"/>
          <w:sz w:val="32"/>
          <w:szCs w:val="32"/>
        </w:rPr>
        <w:t>项目编号：</w:t>
      </w:r>
    </w:p>
    <w:p w:rsidR="00284A55" w:rsidRPr="000D5D66" w:rsidRDefault="00284A55" w:rsidP="00284A55">
      <w:pPr>
        <w:tabs>
          <w:tab w:val="left" w:pos="1260"/>
        </w:tabs>
        <w:spacing w:line="600" w:lineRule="exact"/>
        <w:ind w:firstLineChars="400" w:firstLine="1280"/>
        <w:rPr>
          <w:rFonts w:eastAsia="仿宋_GB2312"/>
          <w:color w:val="000000"/>
          <w:sz w:val="32"/>
          <w:szCs w:val="32"/>
        </w:rPr>
      </w:pPr>
      <w:r w:rsidRPr="000D5D66">
        <w:rPr>
          <w:rFonts w:eastAsia="仿宋_GB2312"/>
          <w:color w:val="000000"/>
          <w:sz w:val="32"/>
          <w:szCs w:val="32"/>
        </w:rPr>
        <w:t>项目任务：</w:t>
      </w:r>
    </w:p>
    <w:p w:rsidR="00284A55" w:rsidRPr="000D5D66" w:rsidRDefault="00284A55" w:rsidP="00284A55">
      <w:pPr>
        <w:tabs>
          <w:tab w:val="left" w:pos="1260"/>
        </w:tabs>
        <w:spacing w:line="600" w:lineRule="exact"/>
        <w:ind w:firstLineChars="400" w:firstLine="1280"/>
        <w:rPr>
          <w:rFonts w:eastAsia="仿宋_GB2312"/>
          <w:color w:val="000000"/>
          <w:sz w:val="32"/>
          <w:szCs w:val="32"/>
        </w:rPr>
      </w:pPr>
      <w:r w:rsidRPr="000D5D66">
        <w:rPr>
          <w:rFonts w:eastAsia="仿宋_GB2312"/>
          <w:color w:val="000000"/>
          <w:sz w:val="32"/>
          <w:szCs w:val="32"/>
        </w:rPr>
        <w:t>项目单位：</w:t>
      </w:r>
    </w:p>
    <w:p w:rsidR="00284A55" w:rsidRPr="000D5D66" w:rsidRDefault="00284A55" w:rsidP="00284A55">
      <w:pPr>
        <w:tabs>
          <w:tab w:val="left" w:pos="1260"/>
        </w:tabs>
        <w:spacing w:line="600" w:lineRule="exact"/>
        <w:ind w:firstLineChars="393" w:firstLine="1258"/>
        <w:rPr>
          <w:rFonts w:eastAsia="仿宋_GB2312"/>
          <w:color w:val="000000"/>
          <w:sz w:val="32"/>
          <w:szCs w:val="32"/>
        </w:rPr>
      </w:pPr>
      <w:r w:rsidRPr="000D5D66">
        <w:rPr>
          <w:rFonts w:eastAsia="仿宋_GB2312"/>
          <w:color w:val="000000"/>
          <w:sz w:val="32"/>
          <w:szCs w:val="32"/>
        </w:rPr>
        <w:t>通讯地址：</w:t>
      </w:r>
    </w:p>
    <w:p w:rsidR="00284A55" w:rsidRDefault="00284A55" w:rsidP="00284A55">
      <w:pPr>
        <w:tabs>
          <w:tab w:val="left" w:pos="1260"/>
        </w:tabs>
        <w:spacing w:line="600" w:lineRule="exact"/>
        <w:ind w:firstLineChars="393" w:firstLine="1258"/>
        <w:rPr>
          <w:rFonts w:eastAsia="仿宋_GB2312" w:hint="eastAsia"/>
          <w:color w:val="000000"/>
          <w:sz w:val="32"/>
          <w:szCs w:val="32"/>
        </w:rPr>
      </w:pPr>
      <w:r w:rsidRPr="000D5D66">
        <w:rPr>
          <w:rFonts w:eastAsia="仿宋_GB2312"/>
          <w:color w:val="000000"/>
          <w:sz w:val="32"/>
          <w:szCs w:val="32"/>
        </w:rPr>
        <w:t>邮政编码：</w:t>
      </w:r>
    </w:p>
    <w:p w:rsidR="00284A55" w:rsidRDefault="00284A55" w:rsidP="00284A55">
      <w:pPr>
        <w:tabs>
          <w:tab w:val="left" w:pos="1260"/>
        </w:tabs>
        <w:spacing w:line="600" w:lineRule="exact"/>
        <w:ind w:firstLineChars="393" w:firstLine="1258"/>
        <w:rPr>
          <w:rFonts w:eastAsia="仿宋_GB2312" w:hint="eastAsia"/>
          <w:color w:val="000000"/>
          <w:sz w:val="32"/>
          <w:szCs w:val="32"/>
        </w:rPr>
      </w:pPr>
      <w:r w:rsidRPr="000D5D66">
        <w:rPr>
          <w:rFonts w:eastAsia="仿宋_GB2312"/>
          <w:color w:val="000000"/>
          <w:sz w:val="32"/>
          <w:szCs w:val="32"/>
        </w:rPr>
        <w:t>联系电话：</w:t>
      </w:r>
    </w:p>
    <w:p w:rsidR="00284A55" w:rsidRPr="000D5D66" w:rsidRDefault="00284A55" w:rsidP="00284A55">
      <w:pPr>
        <w:tabs>
          <w:tab w:val="left" w:pos="1260"/>
        </w:tabs>
        <w:spacing w:line="600" w:lineRule="exact"/>
        <w:ind w:firstLineChars="393" w:firstLine="1258"/>
        <w:rPr>
          <w:rFonts w:eastAsia="仿宋_GB2312"/>
          <w:color w:val="000000"/>
          <w:sz w:val="32"/>
          <w:szCs w:val="32"/>
        </w:rPr>
      </w:pPr>
      <w:r>
        <w:rPr>
          <w:rFonts w:eastAsia="仿宋_GB2312" w:hint="eastAsia"/>
          <w:color w:val="000000"/>
          <w:sz w:val="32"/>
          <w:szCs w:val="32"/>
        </w:rPr>
        <w:t>负</w:t>
      </w:r>
      <w:r>
        <w:rPr>
          <w:rFonts w:eastAsia="仿宋_GB2312" w:hint="eastAsia"/>
          <w:color w:val="000000"/>
          <w:sz w:val="32"/>
          <w:szCs w:val="32"/>
        </w:rPr>
        <w:t xml:space="preserve"> </w:t>
      </w:r>
      <w:r>
        <w:rPr>
          <w:rFonts w:eastAsia="仿宋_GB2312" w:hint="eastAsia"/>
          <w:color w:val="000000"/>
          <w:sz w:val="32"/>
          <w:szCs w:val="32"/>
        </w:rPr>
        <w:t>责</w:t>
      </w:r>
      <w:r>
        <w:rPr>
          <w:rFonts w:eastAsia="仿宋_GB2312" w:hint="eastAsia"/>
          <w:color w:val="000000"/>
          <w:sz w:val="32"/>
          <w:szCs w:val="32"/>
        </w:rPr>
        <w:t xml:space="preserve"> </w:t>
      </w:r>
      <w:r>
        <w:rPr>
          <w:rFonts w:eastAsia="仿宋_GB2312" w:hint="eastAsia"/>
          <w:color w:val="000000"/>
          <w:sz w:val="32"/>
          <w:szCs w:val="32"/>
        </w:rPr>
        <w:t>人</w:t>
      </w:r>
      <w:r w:rsidRPr="000D5D66">
        <w:rPr>
          <w:rFonts w:eastAsia="仿宋_GB2312"/>
          <w:color w:val="000000"/>
          <w:sz w:val="32"/>
          <w:szCs w:val="32"/>
        </w:rPr>
        <w:t>：</w:t>
      </w:r>
    </w:p>
    <w:p w:rsidR="00284A55" w:rsidRPr="000D5D66" w:rsidRDefault="00284A55" w:rsidP="00284A55">
      <w:pPr>
        <w:tabs>
          <w:tab w:val="left" w:pos="1260"/>
        </w:tabs>
        <w:spacing w:line="600" w:lineRule="exact"/>
        <w:ind w:firstLineChars="400" w:firstLine="1280"/>
        <w:rPr>
          <w:rFonts w:eastAsia="仿宋_GB2312" w:hint="eastAsia"/>
          <w:color w:val="000000"/>
          <w:sz w:val="32"/>
          <w:szCs w:val="32"/>
        </w:rPr>
      </w:pPr>
      <w:r w:rsidRPr="000D5D66">
        <w:rPr>
          <w:rFonts w:eastAsia="仿宋_GB2312"/>
          <w:color w:val="000000"/>
          <w:sz w:val="32"/>
          <w:szCs w:val="32"/>
        </w:rPr>
        <w:t>主管部门：</w:t>
      </w:r>
      <w:r>
        <w:rPr>
          <w:rFonts w:eastAsia="仿宋_GB2312" w:hint="eastAsia"/>
          <w:color w:val="000000"/>
          <w:sz w:val="32"/>
          <w:szCs w:val="32"/>
        </w:rPr>
        <w:t xml:space="preserve"> </w:t>
      </w:r>
    </w:p>
    <w:p w:rsidR="00284A55" w:rsidRPr="000D5D66" w:rsidRDefault="00284A55" w:rsidP="00284A55">
      <w:pPr>
        <w:tabs>
          <w:tab w:val="left" w:pos="1260"/>
        </w:tabs>
        <w:spacing w:line="600" w:lineRule="exact"/>
        <w:ind w:firstLineChars="393" w:firstLine="1258"/>
        <w:rPr>
          <w:rFonts w:eastAsia="仿宋_GB2312" w:hint="eastAsia"/>
          <w:color w:val="000000"/>
          <w:sz w:val="32"/>
          <w:szCs w:val="32"/>
        </w:rPr>
      </w:pPr>
      <w:r w:rsidRPr="000D5D66">
        <w:rPr>
          <w:rFonts w:eastAsia="仿宋_GB2312"/>
          <w:color w:val="000000"/>
          <w:sz w:val="32"/>
          <w:szCs w:val="32"/>
        </w:rPr>
        <w:t>通讯地址：</w:t>
      </w:r>
      <w:r>
        <w:rPr>
          <w:rFonts w:eastAsia="仿宋_GB2312" w:hint="eastAsia"/>
          <w:color w:val="000000"/>
          <w:sz w:val="32"/>
          <w:szCs w:val="32"/>
        </w:rPr>
        <w:t xml:space="preserve"> </w:t>
      </w:r>
    </w:p>
    <w:p w:rsidR="00284A55" w:rsidRPr="000D5D66" w:rsidRDefault="00284A55" w:rsidP="00284A55">
      <w:pPr>
        <w:tabs>
          <w:tab w:val="left" w:pos="1260"/>
        </w:tabs>
        <w:spacing w:line="600" w:lineRule="exact"/>
        <w:ind w:firstLineChars="393" w:firstLine="1258"/>
        <w:rPr>
          <w:rFonts w:eastAsia="仿宋_GB2312" w:hint="eastAsia"/>
          <w:color w:val="000000"/>
          <w:sz w:val="32"/>
          <w:szCs w:val="32"/>
        </w:rPr>
      </w:pPr>
      <w:r w:rsidRPr="000D5D66">
        <w:rPr>
          <w:rFonts w:eastAsia="仿宋_GB2312"/>
          <w:color w:val="000000"/>
          <w:sz w:val="32"/>
          <w:szCs w:val="32"/>
        </w:rPr>
        <w:t>邮政编码：</w:t>
      </w:r>
      <w:r>
        <w:rPr>
          <w:rFonts w:eastAsia="仿宋_GB2312" w:hint="eastAsia"/>
          <w:color w:val="000000"/>
          <w:sz w:val="32"/>
          <w:szCs w:val="32"/>
        </w:rPr>
        <w:t xml:space="preserve"> </w:t>
      </w:r>
    </w:p>
    <w:p w:rsidR="00284A55" w:rsidRDefault="00284A55" w:rsidP="00284A55">
      <w:pPr>
        <w:tabs>
          <w:tab w:val="left" w:pos="1260"/>
        </w:tabs>
        <w:spacing w:line="600" w:lineRule="exact"/>
        <w:ind w:firstLineChars="393" w:firstLine="1258"/>
        <w:rPr>
          <w:rFonts w:eastAsia="仿宋_GB2312" w:hint="eastAsia"/>
          <w:color w:val="000000"/>
          <w:sz w:val="32"/>
          <w:szCs w:val="32"/>
        </w:rPr>
      </w:pPr>
      <w:r w:rsidRPr="000D5D66">
        <w:rPr>
          <w:rFonts w:eastAsia="仿宋_GB2312"/>
          <w:color w:val="000000"/>
          <w:sz w:val="32"/>
          <w:szCs w:val="32"/>
        </w:rPr>
        <w:t>联系电话</w:t>
      </w:r>
      <w:r>
        <w:rPr>
          <w:rFonts w:eastAsia="仿宋_GB2312" w:hint="eastAsia"/>
          <w:color w:val="000000"/>
          <w:sz w:val="32"/>
          <w:szCs w:val="32"/>
        </w:rPr>
        <w:t xml:space="preserve">:   </w:t>
      </w:r>
    </w:p>
    <w:p w:rsidR="00284A55" w:rsidRPr="000D5D66" w:rsidRDefault="00284A55" w:rsidP="00284A55">
      <w:pPr>
        <w:tabs>
          <w:tab w:val="left" w:pos="1260"/>
        </w:tabs>
        <w:spacing w:line="600" w:lineRule="exact"/>
        <w:ind w:firstLineChars="393" w:firstLine="1258"/>
        <w:rPr>
          <w:rFonts w:eastAsia="仿宋_GB2312" w:hint="eastAsia"/>
          <w:color w:val="000000"/>
          <w:sz w:val="32"/>
          <w:szCs w:val="32"/>
        </w:rPr>
      </w:pPr>
      <w:r w:rsidRPr="000D5D66">
        <w:rPr>
          <w:rFonts w:eastAsia="仿宋_GB2312"/>
          <w:color w:val="000000"/>
          <w:sz w:val="32"/>
          <w:szCs w:val="32"/>
        </w:rPr>
        <w:t>联</w:t>
      </w:r>
      <w:r w:rsidRPr="000D5D66">
        <w:rPr>
          <w:rFonts w:eastAsia="仿宋_GB2312"/>
          <w:color w:val="000000"/>
          <w:sz w:val="32"/>
          <w:szCs w:val="32"/>
        </w:rPr>
        <w:t xml:space="preserve"> </w:t>
      </w:r>
      <w:r w:rsidRPr="000D5D66">
        <w:rPr>
          <w:rFonts w:eastAsia="仿宋_GB2312"/>
          <w:color w:val="000000"/>
          <w:sz w:val="32"/>
          <w:szCs w:val="32"/>
        </w:rPr>
        <w:t>系</w:t>
      </w:r>
      <w:r w:rsidRPr="000D5D66">
        <w:rPr>
          <w:rFonts w:eastAsia="仿宋_GB2312"/>
          <w:color w:val="000000"/>
          <w:sz w:val="32"/>
          <w:szCs w:val="32"/>
        </w:rPr>
        <w:t xml:space="preserve"> </w:t>
      </w:r>
      <w:r w:rsidRPr="000D5D66">
        <w:rPr>
          <w:rFonts w:eastAsia="仿宋_GB2312"/>
          <w:color w:val="000000"/>
          <w:sz w:val="32"/>
          <w:szCs w:val="32"/>
        </w:rPr>
        <w:t>人：</w:t>
      </w:r>
      <w:r>
        <w:rPr>
          <w:rFonts w:eastAsia="仿宋_GB2312" w:hint="eastAsia"/>
          <w:color w:val="000000"/>
          <w:sz w:val="32"/>
          <w:szCs w:val="32"/>
        </w:rPr>
        <w:t xml:space="preserve"> </w:t>
      </w:r>
    </w:p>
    <w:p w:rsidR="00284A55" w:rsidRPr="000D5D66" w:rsidRDefault="00284A55" w:rsidP="00284A55">
      <w:pPr>
        <w:tabs>
          <w:tab w:val="left" w:pos="1260"/>
        </w:tabs>
        <w:snapToGrid w:val="0"/>
        <w:spacing w:line="600" w:lineRule="exact"/>
        <w:ind w:firstLineChars="393" w:firstLine="1258"/>
        <w:rPr>
          <w:rFonts w:eastAsia="仿宋_GB2312"/>
          <w:color w:val="000000"/>
          <w:sz w:val="32"/>
          <w:szCs w:val="32"/>
        </w:rPr>
      </w:pPr>
      <w:r w:rsidRPr="000D5D66">
        <w:rPr>
          <w:rFonts w:eastAsia="仿宋_GB2312"/>
          <w:color w:val="000000"/>
          <w:sz w:val="32"/>
          <w:szCs w:val="32"/>
        </w:rPr>
        <w:t>填制日期：</w:t>
      </w:r>
    </w:p>
    <w:p w:rsidR="00284A55" w:rsidRPr="000D5D66" w:rsidRDefault="00284A55" w:rsidP="00284A55">
      <w:pPr>
        <w:snapToGrid w:val="0"/>
        <w:spacing w:line="600" w:lineRule="exact"/>
        <w:jc w:val="center"/>
        <w:rPr>
          <w:b/>
          <w:bCs/>
          <w:color w:val="000000"/>
          <w:sz w:val="32"/>
          <w:szCs w:val="32"/>
        </w:rPr>
      </w:pPr>
    </w:p>
    <w:p w:rsidR="00284A55" w:rsidRDefault="00284A55" w:rsidP="00284A55">
      <w:pPr>
        <w:snapToGrid w:val="0"/>
        <w:spacing w:line="600" w:lineRule="exact"/>
        <w:jc w:val="center"/>
        <w:rPr>
          <w:rFonts w:eastAsia="楷体_GB2312" w:hint="eastAsia"/>
          <w:b/>
          <w:bCs/>
          <w:color w:val="000000"/>
          <w:sz w:val="30"/>
          <w:szCs w:val="30"/>
        </w:rPr>
      </w:pPr>
      <w:r w:rsidRPr="000D5D66">
        <w:rPr>
          <w:rFonts w:eastAsia="楷体_GB2312"/>
          <w:b/>
          <w:bCs/>
          <w:color w:val="000000"/>
          <w:sz w:val="30"/>
          <w:szCs w:val="30"/>
        </w:rPr>
        <w:t>中华人民共和国农业部制</w:t>
      </w:r>
    </w:p>
    <w:p w:rsidR="00284A55" w:rsidRPr="000D5D66" w:rsidRDefault="00284A55" w:rsidP="00284A55">
      <w:pPr>
        <w:snapToGrid w:val="0"/>
        <w:spacing w:line="600" w:lineRule="exact"/>
        <w:jc w:val="center"/>
        <w:rPr>
          <w:rFonts w:eastAsia="楷体_GB2312" w:hint="eastAsia"/>
          <w:b/>
          <w:bCs/>
          <w:color w:val="000000"/>
          <w:sz w:val="30"/>
          <w:szCs w:val="30"/>
        </w:rPr>
      </w:pPr>
    </w:p>
    <w:p w:rsidR="00284A55" w:rsidRDefault="00284A55" w:rsidP="00284A55">
      <w:pPr>
        <w:spacing w:line="560" w:lineRule="exact"/>
        <w:ind w:firstLineChars="200" w:firstLine="723"/>
        <w:jc w:val="center"/>
        <w:rPr>
          <w:rFonts w:ascii="黑体" w:eastAsia="黑体" w:hAnsi="宋体"/>
          <w:b/>
          <w:color w:val="000000"/>
          <w:sz w:val="36"/>
          <w:szCs w:val="36"/>
        </w:rPr>
        <w:sectPr w:rsidR="00284A55" w:rsidSect="00222E11">
          <w:footerReference w:type="even" r:id="rId7"/>
          <w:footerReference w:type="default" r:id="rId8"/>
          <w:pgSz w:w="11906" w:h="16838"/>
          <w:pgMar w:top="1418" w:right="1644" w:bottom="1418" w:left="1644" w:header="851" w:footer="992" w:gutter="0"/>
          <w:cols w:space="425"/>
          <w:docGrid w:linePitch="312"/>
        </w:sectPr>
      </w:pPr>
    </w:p>
    <w:p w:rsidR="00284A55" w:rsidRPr="00B0186B" w:rsidRDefault="00284A55" w:rsidP="00284A55">
      <w:pPr>
        <w:spacing w:line="560" w:lineRule="exact"/>
        <w:ind w:firstLineChars="200" w:firstLine="723"/>
        <w:jc w:val="center"/>
        <w:rPr>
          <w:rFonts w:ascii="黑体" w:eastAsia="黑体" w:hAnsi="宋体" w:hint="eastAsia"/>
          <w:b/>
          <w:color w:val="000000"/>
          <w:sz w:val="36"/>
          <w:szCs w:val="36"/>
        </w:rPr>
      </w:pPr>
      <w:r w:rsidRPr="00B0186B">
        <w:rPr>
          <w:rFonts w:ascii="黑体" w:eastAsia="黑体" w:hAnsi="宋体" w:hint="eastAsia"/>
          <w:b/>
          <w:color w:val="000000"/>
          <w:sz w:val="36"/>
          <w:szCs w:val="36"/>
        </w:rPr>
        <w:lastRenderedPageBreak/>
        <w:t>注 意 事 项</w:t>
      </w:r>
    </w:p>
    <w:p w:rsidR="00284A55"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p>
    <w:p w:rsidR="00284A55"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1、所有条（栏）目均不得删减、合并、漏填。</w:t>
      </w:r>
    </w:p>
    <w:p w:rsidR="00284A55" w:rsidRPr="006F291A"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2</w:t>
      </w:r>
      <w:r w:rsidRPr="006F291A">
        <w:rPr>
          <w:rFonts w:ascii="仿宋_GB2312" w:eastAsia="仿宋_GB2312" w:hAnsi="宋体" w:hint="eastAsia"/>
          <w:color w:val="000000"/>
          <w:sz w:val="30"/>
          <w:szCs w:val="30"/>
        </w:rPr>
        <w:t>、项目单位业务部门和财务部门共同编制</w:t>
      </w:r>
      <w:r>
        <w:rPr>
          <w:rFonts w:ascii="仿宋_GB2312" w:eastAsia="仿宋_GB2312" w:hAnsi="宋体" w:hint="eastAsia"/>
          <w:color w:val="000000"/>
          <w:sz w:val="30"/>
          <w:szCs w:val="30"/>
        </w:rPr>
        <w:t>，</w:t>
      </w:r>
      <w:r w:rsidRPr="006F291A">
        <w:rPr>
          <w:rFonts w:ascii="仿宋_GB2312" w:eastAsia="仿宋_GB2312" w:hAnsi="宋体" w:hint="eastAsia"/>
          <w:color w:val="000000"/>
          <w:sz w:val="30"/>
          <w:szCs w:val="30"/>
        </w:rPr>
        <w:t>主管部门</w:t>
      </w:r>
      <w:r>
        <w:rPr>
          <w:rFonts w:ascii="仿宋_GB2312" w:eastAsia="仿宋_GB2312" w:hAnsi="宋体" w:hint="eastAsia"/>
          <w:color w:val="000000"/>
          <w:sz w:val="30"/>
          <w:szCs w:val="30"/>
        </w:rPr>
        <w:t>（单位）</w:t>
      </w:r>
      <w:r w:rsidRPr="006F291A">
        <w:rPr>
          <w:rFonts w:ascii="仿宋_GB2312" w:eastAsia="仿宋_GB2312" w:hAnsi="宋体" w:hint="eastAsia"/>
          <w:color w:val="000000"/>
          <w:sz w:val="30"/>
          <w:szCs w:val="30"/>
        </w:rPr>
        <w:t>指导并对真实性和准确性负连带责任。</w:t>
      </w:r>
    </w:p>
    <w:p w:rsidR="00284A55" w:rsidRPr="006F291A"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3</w:t>
      </w:r>
      <w:r w:rsidRPr="006F291A">
        <w:rPr>
          <w:rFonts w:ascii="仿宋_GB2312" w:eastAsia="仿宋_GB2312" w:hAnsi="宋体" w:hint="eastAsia"/>
          <w:color w:val="000000"/>
          <w:sz w:val="30"/>
          <w:szCs w:val="30"/>
        </w:rPr>
        <w:t>、项目单位留存1份，主管</w:t>
      </w:r>
      <w:r>
        <w:rPr>
          <w:rFonts w:ascii="仿宋_GB2312" w:eastAsia="仿宋_GB2312" w:hAnsi="宋体" w:hint="eastAsia"/>
          <w:color w:val="000000"/>
          <w:sz w:val="30"/>
          <w:szCs w:val="30"/>
        </w:rPr>
        <w:t>部门（单位）</w:t>
      </w:r>
      <w:r w:rsidRPr="006F291A">
        <w:rPr>
          <w:rFonts w:ascii="仿宋_GB2312" w:eastAsia="仿宋_GB2312" w:hAnsi="宋体" w:hint="eastAsia"/>
          <w:color w:val="000000"/>
          <w:sz w:val="30"/>
          <w:szCs w:val="30"/>
        </w:rPr>
        <w:t>留存1份，其余按照申报要求报送。</w:t>
      </w:r>
    </w:p>
    <w:p w:rsidR="00284A55" w:rsidRPr="006F291A"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4</w:t>
      </w:r>
      <w:r w:rsidRPr="006F291A">
        <w:rPr>
          <w:rFonts w:ascii="仿宋_GB2312" w:eastAsia="仿宋_GB2312" w:hAnsi="宋体" w:hint="eastAsia"/>
          <w:color w:val="000000"/>
          <w:sz w:val="30"/>
          <w:szCs w:val="30"/>
        </w:rPr>
        <w:t>、</w:t>
      </w:r>
      <w:r>
        <w:rPr>
          <w:rFonts w:ascii="仿宋_GB2312" w:eastAsia="仿宋_GB2312" w:hAnsi="宋体" w:hint="eastAsia"/>
          <w:color w:val="000000"/>
          <w:sz w:val="30"/>
          <w:szCs w:val="30"/>
        </w:rPr>
        <w:t>“项目内容”要细化，明确分项金额，并与“申请资金经济分类明细表”、“申请资金经济分类汇总表”一致。</w:t>
      </w:r>
    </w:p>
    <w:p w:rsidR="00284A55" w:rsidRPr="006F291A"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5</w:t>
      </w:r>
      <w:r w:rsidRPr="006F291A">
        <w:rPr>
          <w:rFonts w:ascii="仿宋_GB2312" w:eastAsia="仿宋_GB2312" w:hAnsi="宋体" w:hint="eastAsia"/>
          <w:color w:val="000000"/>
          <w:sz w:val="30"/>
          <w:szCs w:val="30"/>
        </w:rPr>
        <w:t>、“</w:t>
      </w:r>
      <w:r>
        <w:rPr>
          <w:rFonts w:ascii="仿宋_GB2312" w:eastAsia="仿宋_GB2312" w:hAnsi="宋体" w:hint="eastAsia"/>
          <w:color w:val="000000"/>
          <w:sz w:val="30"/>
          <w:szCs w:val="30"/>
        </w:rPr>
        <w:t>不良</w:t>
      </w:r>
      <w:r w:rsidRPr="006F291A">
        <w:rPr>
          <w:rFonts w:ascii="仿宋_GB2312" w:eastAsia="仿宋_GB2312" w:hAnsi="宋体" w:hint="eastAsia"/>
          <w:color w:val="000000"/>
          <w:sz w:val="30"/>
          <w:szCs w:val="30"/>
        </w:rPr>
        <w:t>记录”包括财政部门及审计机关处理处罚决定</w:t>
      </w:r>
      <w:r>
        <w:rPr>
          <w:rFonts w:ascii="仿宋_GB2312" w:eastAsia="仿宋_GB2312" w:hAnsi="宋体" w:hint="eastAsia"/>
          <w:color w:val="000000"/>
          <w:sz w:val="30"/>
          <w:szCs w:val="30"/>
        </w:rPr>
        <w:t>、</w:t>
      </w:r>
      <w:r w:rsidRPr="006F291A">
        <w:rPr>
          <w:rFonts w:ascii="仿宋_GB2312" w:eastAsia="仿宋_GB2312" w:hAnsi="宋体" w:hint="eastAsia"/>
          <w:color w:val="000000"/>
          <w:sz w:val="30"/>
          <w:szCs w:val="30"/>
        </w:rPr>
        <w:t>行业通报批评</w:t>
      </w:r>
      <w:r>
        <w:rPr>
          <w:rFonts w:ascii="仿宋_GB2312" w:eastAsia="仿宋_GB2312" w:hAnsi="宋体" w:hint="eastAsia"/>
          <w:color w:val="000000"/>
          <w:sz w:val="30"/>
          <w:szCs w:val="30"/>
        </w:rPr>
        <w:t>、媒体曝光</w:t>
      </w:r>
      <w:r w:rsidRPr="006F291A">
        <w:rPr>
          <w:rFonts w:ascii="仿宋_GB2312" w:eastAsia="仿宋_GB2312" w:hAnsi="宋体" w:hint="eastAsia"/>
          <w:color w:val="000000"/>
          <w:sz w:val="30"/>
          <w:szCs w:val="30"/>
        </w:rPr>
        <w:t>等。</w:t>
      </w:r>
    </w:p>
    <w:p w:rsidR="00284A55"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6</w:t>
      </w:r>
      <w:r w:rsidRPr="006F291A">
        <w:rPr>
          <w:rFonts w:ascii="仿宋_GB2312" w:eastAsia="仿宋_GB2312" w:hAnsi="宋体" w:hint="eastAsia"/>
          <w:color w:val="000000"/>
          <w:sz w:val="30"/>
          <w:szCs w:val="30"/>
        </w:rPr>
        <w:t>、“相关单位”</w:t>
      </w:r>
      <w:r>
        <w:rPr>
          <w:rFonts w:ascii="仿宋_GB2312" w:eastAsia="仿宋_GB2312" w:hAnsi="宋体" w:hint="eastAsia"/>
          <w:color w:val="000000"/>
          <w:sz w:val="30"/>
          <w:szCs w:val="30"/>
        </w:rPr>
        <w:t>包括</w:t>
      </w:r>
      <w:r w:rsidRPr="006F291A">
        <w:rPr>
          <w:rFonts w:ascii="仿宋_GB2312" w:eastAsia="仿宋_GB2312" w:hAnsi="宋体" w:hint="eastAsia"/>
          <w:color w:val="000000"/>
          <w:sz w:val="30"/>
          <w:szCs w:val="30"/>
        </w:rPr>
        <w:t>与实施项目有关的基层单位</w:t>
      </w:r>
      <w:r>
        <w:rPr>
          <w:rFonts w:ascii="仿宋_GB2312" w:eastAsia="仿宋_GB2312" w:hAnsi="宋体" w:hint="eastAsia"/>
          <w:color w:val="000000"/>
          <w:sz w:val="30"/>
          <w:szCs w:val="30"/>
        </w:rPr>
        <w:t>、</w:t>
      </w:r>
      <w:r w:rsidRPr="006F291A">
        <w:rPr>
          <w:rFonts w:ascii="仿宋_GB2312" w:eastAsia="仿宋_GB2312" w:hAnsi="宋体" w:hint="eastAsia"/>
          <w:color w:val="000000"/>
          <w:sz w:val="30"/>
          <w:szCs w:val="30"/>
        </w:rPr>
        <w:t>科研教学单位、农资</w:t>
      </w:r>
      <w:r>
        <w:rPr>
          <w:rFonts w:ascii="仿宋_GB2312" w:eastAsia="仿宋_GB2312" w:hAnsi="宋体" w:hint="eastAsia"/>
          <w:color w:val="000000"/>
          <w:sz w:val="30"/>
          <w:szCs w:val="30"/>
        </w:rPr>
        <w:t>企业以及</w:t>
      </w:r>
      <w:r w:rsidRPr="006F291A">
        <w:rPr>
          <w:rFonts w:ascii="仿宋_GB2312" w:eastAsia="仿宋_GB2312" w:hAnsi="宋体" w:hint="eastAsia"/>
          <w:color w:val="000000"/>
          <w:sz w:val="30"/>
          <w:szCs w:val="30"/>
        </w:rPr>
        <w:t>项目单位所属独立法人等</w:t>
      </w:r>
      <w:r>
        <w:rPr>
          <w:rFonts w:ascii="仿宋_GB2312" w:eastAsia="仿宋_GB2312" w:hAnsi="宋体" w:hint="eastAsia"/>
          <w:color w:val="000000"/>
          <w:sz w:val="30"/>
          <w:szCs w:val="30"/>
        </w:rPr>
        <w:t>单位和组织</w:t>
      </w:r>
      <w:r w:rsidRPr="006F291A">
        <w:rPr>
          <w:rFonts w:ascii="仿宋_GB2312" w:eastAsia="仿宋_GB2312" w:hAnsi="宋体" w:hint="eastAsia"/>
          <w:color w:val="000000"/>
          <w:sz w:val="30"/>
          <w:szCs w:val="30"/>
        </w:rPr>
        <w:t>。</w:t>
      </w:r>
    </w:p>
    <w:p w:rsidR="00284A55" w:rsidRPr="006F291A"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7、“申请资金经济分类汇总表”的科目及金额，须按“申请资金经济分类明细表”所列明细科目汇总填写。</w:t>
      </w:r>
    </w:p>
    <w:p w:rsidR="00284A55"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8</w:t>
      </w:r>
      <w:r w:rsidRPr="006F291A">
        <w:rPr>
          <w:rFonts w:ascii="仿宋_GB2312" w:eastAsia="仿宋_GB2312" w:hAnsi="宋体" w:hint="eastAsia"/>
          <w:color w:val="000000"/>
          <w:sz w:val="30"/>
          <w:szCs w:val="30"/>
        </w:rPr>
        <w:t>、</w:t>
      </w:r>
      <w:r>
        <w:rPr>
          <w:rFonts w:ascii="仿宋_GB2312" w:eastAsia="仿宋_GB2312" w:hAnsi="宋体" w:hint="eastAsia"/>
          <w:color w:val="000000"/>
          <w:sz w:val="30"/>
          <w:szCs w:val="30"/>
        </w:rPr>
        <w:t>“收款单位”应写本单位在银行所开户头的全称；</w:t>
      </w:r>
      <w:r w:rsidRPr="006F291A">
        <w:rPr>
          <w:rFonts w:ascii="仿宋_GB2312" w:eastAsia="仿宋_GB2312" w:hAnsi="宋体" w:hint="eastAsia"/>
          <w:color w:val="000000"/>
          <w:sz w:val="30"/>
          <w:szCs w:val="30"/>
        </w:rPr>
        <w:t>“开户银行”</w:t>
      </w:r>
      <w:r>
        <w:rPr>
          <w:rFonts w:ascii="仿宋_GB2312" w:eastAsia="仿宋_GB2312" w:hAnsi="宋体" w:hint="eastAsia"/>
          <w:color w:val="000000"/>
          <w:sz w:val="30"/>
          <w:szCs w:val="30"/>
        </w:rPr>
        <w:t>应写</w:t>
      </w:r>
      <w:r w:rsidRPr="006F291A">
        <w:rPr>
          <w:rFonts w:ascii="仿宋_GB2312" w:eastAsia="仿宋_GB2312" w:hAnsi="宋体" w:hint="eastAsia"/>
          <w:color w:val="000000"/>
          <w:sz w:val="30"/>
          <w:szCs w:val="30"/>
        </w:rPr>
        <w:t>“</w:t>
      </w:r>
      <w:r>
        <w:rPr>
          <w:rFonts w:ascii="宋体" w:hAnsi="宋体"/>
          <w:color w:val="000000"/>
          <w:sz w:val="30"/>
          <w:szCs w:val="30"/>
        </w:rPr>
        <w:t>××</w:t>
      </w:r>
      <w:r w:rsidRPr="006F291A">
        <w:rPr>
          <w:rFonts w:ascii="仿宋_GB2312" w:eastAsia="仿宋_GB2312" w:hAnsi="宋体" w:hint="eastAsia"/>
          <w:color w:val="000000"/>
          <w:sz w:val="30"/>
          <w:szCs w:val="30"/>
        </w:rPr>
        <w:t>银行</w:t>
      </w:r>
      <w:r>
        <w:rPr>
          <w:rFonts w:ascii="宋体" w:hAnsi="宋体"/>
          <w:color w:val="000000"/>
          <w:sz w:val="30"/>
          <w:szCs w:val="30"/>
        </w:rPr>
        <w:t>××</w:t>
      </w:r>
      <w:r w:rsidRPr="006F291A">
        <w:rPr>
          <w:rFonts w:ascii="仿宋_GB2312" w:eastAsia="仿宋_GB2312" w:hAnsi="宋体" w:hint="eastAsia"/>
          <w:color w:val="000000"/>
          <w:sz w:val="30"/>
          <w:szCs w:val="30"/>
        </w:rPr>
        <w:t>省</w:t>
      </w:r>
      <w:r>
        <w:rPr>
          <w:rFonts w:ascii="宋体" w:hAnsi="宋体"/>
          <w:color w:val="000000"/>
          <w:sz w:val="30"/>
          <w:szCs w:val="30"/>
        </w:rPr>
        <w:t>××</w:t>
      </w:r>
      <w:r w:rsidRPr="006F291A">
        <w:rPr>
          <w:rFonts w:ascii="仿宋_GB2312" w:eastAsia="仿宋_GB2312" w:hAnsi="宋体" w:hint="eastAsia"/>
          <w:color w:val="000000"/>
          <w:sz w:val="30"/>
          <w:szCs w:val="30"/>
        </w:rPr>
        <w:t>市</w:t>
      </w:r>
      <w:r>
        <w:rPr>
          <w:rFonts w:ascii="宋体" w:hAnsi="宋体"/>
          <w:color w:val="000000"/>
          <w:sz w:val="30"/>
          <w:szCs w:val="30"/>
        </w:rPr>
        <w:t>××</w:t>
      </w:r>
      <w:r w:rsidRPr="006F291A">
        <w:rPr>
          <w:rFonts w:ascii="仿宋_GB2312" w:eastAsia="仿宋_GB2312" w:hAnsi="宋体" w:hint="eastAsia"/>
          <w:color w:val="000000"/>
          <w:sz w:val="30"/>
          <w:szCs w:val="30"/>
        </w:rPr>
        <w:t>县（区）分行</w:t>
      </w:r>
      <w:r>
        <w:rPr>
          <w:rFonts w:ascii="仿宋_GB2312" w:eastAsia="仿宋_GB2312" w:hAnsi="宋体" w:hint="eastAsia"/>
          <w:color w:val="000000"/>
          <w:sz w:val="30"/>
          <w:szCs w:val="30"/>
        </w:rPr>
        <w:t>（</w:t>
      </w:r>
      <w:r w:rsidRPr="006F291A">
        <w:rPr>
          <w:rFonts w:ascii="仿宋_GB2312" w:eastAsia="仿宋_GB2312" w:hAnsi="宋体" w:hint="eastAsia"/>
          <w:color w:val="000000"/>
          <w:sz w:val="30"/>
          <w:szCs w:val="30"/>
        </w:rPr>
        <w:t>支行</w:t>
      </w:r>
      <w:r>
        <w:rPr>
          <w:rFonts w:ascii="仿宋_GB2312" w:eastAsia="仿宋_GB2312" w:hAnsi="宋体" w:hint="eastAsia"/>
          <w:color w:val="000000"/>
          <w:sz w:val="30"/>
          <w:szCs w:val="30"/>
        </w:rPr>
        <w:t>）</w:t>
      </w:r>
      <w:r>
        <w:rPr>
          <w:rFonts w:ascii="宋体" w:hAnsi="宋体"/>
          <w:color w:val="000000"/>
          <w:sz w:val="30"/>
          <w:szCs w:val="30"/>
        </w:rPr>
        <w:t>××</w:t>
      </w:r>
      <w:r>
        <w:rPr>
          <w:rFonts w:ascii="仿宋_GB2312" w:eastAsia="仿宋_GB2312" w:hAnsi="宋体" w:hint="eastAsia"/>
          <w:color w:val="000000"/>
          <w:sz w:val="30"/>
          <w:szCs w:val="30"/>
        </w:rPr>
        <w:t>营业部（分理处）”，</w:t>
      </w:r>
      <w:r w:rsidRPr="0031560C">
        <w:rPr>
          <w:rFonts w:ascii="仿宋_GB2312" w:eastAsia="仿宋_GB2312" w:hAnsi="宋体" w:hint="eastAsia"/>
          <w:color w:val="000000"/>
          <w:sz w:val="30"/>
          <w:szCs w:val="30"/>
        </w:rPr>
        <w:t>或××省××市××县（区）××乡（镇）农村信用社</w:t>
      </w:r>
      <w:r>
        <w:rPr>
          <w:rFonts w:ascii="仿宋_GB2312" w:eastAsia="仿宋_GB2312" w:hAnsi="宋体" w:hint="eastAsia"/>
          <w:color w:val="000000"/>
          <w:sz w:val="30"/>
          <w:szCs w:val="30"/>
        </w:rPr>
        <w:t>；</w:t>
      </w:r>
      <w:r w:rsidRPr="006F291A">
        <w:rPr>
          <w:rFonts w:ascii="仿宋_GB2312" w:eastAsia="仿宋_GB2312" w:hAnsi="宋体" w:hint="eastAsia"/>
          <w:color w:val="000000"/>
          <w:sz w:val="30"/>
          <w:szCs w:val="30"/>
        </w:rPr>
        <w:t>“账号”数字间</w:t>
      </w:r>
      <w:r>
        <w:rPr>
          <w:rFonts w:ascii="仿宋_GB2312" w:eastAsia="仿宋_GB2312" w:hAnsi="宋体" w:hint="eastAsia"/>
          <w:color w:val="000000"/>
          <w:sz w:val="30"/>
          <w:szCs w:val="30"/>
        </w:rPr>
        <w:t>一般没有</w:t>
      </w:r>
      <w:r w:rsidRPr="006F291A">
        <w:rPr>
          <w:rFonts w:ascii="仿宋_GB2312" w:eastAsia="仿宋_GB2312" w:hAnsi="宋体" w:hint="eastAsia"/>
          <w:color w:val="000000"/>
          <w:sz w:val="30"/>
          <w:szCs w:val="30"/>
        </w:rPr>
        <w:t>空格或横杠</w:t>
      </w:r>
      <w:r>
        <w:rPr>
          <w:rFonts w:ascii="仿宋_GB2312" w:eastAsia="仿宋_GB2312" w:hAnsi="宋体" w:hint="eastAsia"/>
          <w:color w:val="000000"/>
          <w:sz w:val="30"/>
          <w:szCs w:val="30"/>
        </w:rPr>
        <w:t>。期间</w:t>
      </w:r>
      <w:r w:rsidRPr="006F291A">
        <w:rPr>
          <w:rFonts w:ascii="仿宋_GB2312" w:eastAsia="仿宋_GB2312" w:hAnsi="宋体" w:hint="eastAsia"/>
          <w:color w:val="000000"/>
          <w:sz w:val="30"/>
          <w:szCs w:val="30"/>
        </w:rPr>
        <w:t>账户变更，</w:t>
      </w:r>
      <w:r>
        <w:rPr>
          <w:rFonts w:ascii="仿宋_GB2312" w:eastAsia="仿宋_GB2312" w:hAnsi="宋体" w:hint="eastAsia"/>
          <w:color w:val="000000"/>
          <w:sz w:val="30"/>
          <w:szCs w:val="30"/>
        </w:rPr>
        <w:t>应</w:t>
      </w:r>
      <w:r w:rsidRPr="006F291A">
        <w:rPr>
          <w:rFonts w:ascii="仿宋_GB2312" w:eastAsia="仿宋_GB2312" w:hAnsi="宋体" w:hint="eastAsia"/>
          <w:color w:val="000000"/>
          <w:sz w:val="30"/>
          <w:szCs w:val="30"/>
        </w:rPr>
        <w:t>及时告知。</w:t>
      </w:r>
    </w:p>
    <w:p w:rsidR="00284A55" w:rsidRPr="006F291A"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r>
        <w:rPr>
          <w:rFonts w:ascii="仿宋_GB2312" w:eastAsia="仿宋_GB2312" w:hAnsi="宋体" w:hint="eastAsia"/>
          <w:color w:val="000000"/>
          <w:sz w:val="30"/>
          <w:szCs w:val="30"/>
        </w:rPr>
        <w:t>9、项目申报书如由农业部主管司局批准立项实施（以盖章为准），该项目申报书等同于项目任务书。</w:t>
      </w:r>
    </w:p>
    <w:p w:rsidR="00284A55"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p>
    <w:p w:rsidR="00284A55" w:rsidRPr="001E2AD8" w:rsidRDefault="00284A55" w:rsidP="00284A55">
      <w:pPr>
        <w:tabs>
          <w:tab w:val="left" w:pos="2268"/>
        </w:tabs>
        <w:spacing w:line="560" w:lineRule="exact"/>
        <w:ind w:firstLineChars="200" w:firstLine="600"/>
        <w:rPr>
          <w:rFonts w:ascii="仿宋_GB2312" w:eastAsia="仿宋_GB2312" w:hAnsi="宋体" w:hint="eastAsia"/>
          <w:color w:val="000000"/>
          <w:sz w:val="30"/>
          <w:szCs w:val="30"/>
        </w:rPr>
      </w:pPr>
    </w:p>
    <w:p w:rsidR="00284A55" w:rsidRPr="00F23009" w:rsidRDefault="00284A55" w:rsidP="00284A55">
      <w:pPr>
        <w:spacing w:line="600" w:lineRule="exact"/>
        <w:ind w:firstLineChars="200" w:firstLine="602"/>
        <w:rPr>
          <w:rFonts w:eastAsia="黑体"/>
          <w:b/>
          <w:color w:val="000000"/>
          <w:sz w:val="30"/>
          <w:szCs w:val="30"/>
        </w:rPr>
      </w:pPr>
      <w:r w:rsidRPr="00F23009">
        <w:rPr>
          <w:rFonts w:eastAsia="黑体"/>
          <w:b/>
          <w:color w:val="000000"/>
          <w:sz w:val="30"/>
          <w:szCs w:val="30"/>
        </w:rPr>
        <w:lastRenderedPageBreak/>
        <w:t>一、</w:t>
      </w:r>
      <w:r w:rsidRPr="00F23009">
        <w:rPr>
          <w:rFonts w:eastAsia="黑体"/>
          <w:b/>
          <w:color w:val="000000"/>
          <w:sz w:val="30"/>
          <w:szCs w:val="30"/>
        </w:rPr>
        <w:t>201</w:t>
      </w:r>
      <w:r w:rsidRPr="00F23009">
        <w:rPr>
          <w:rFonts w:eastAsia="黑体" w:hint="eastAsia"/>
          <w:b/>
          <w:color w:val="000000"/>
          <w:sz w:val="30"/>
          <w:szCs w:val="30"/>
        </w:rPr>
        <w:t>5</w:t>
      </w:r>
      <w:r w:rsidRPr="00F23009">
        <w:rPr>
          <w:rFonts w:eastAsia="黑体"/>
          <w:b/>
          <w:color w:val="000000"/>
          <w:sz w:val="30"/>
          <w:szCs w:val="30"/>
        </w:rPr>
        <w:t>年项目执行进展及下一步进度安排</w:t>
      </w:r>
    </w:p>
    <w:p w:rsidR="00284A55" w:rsidRPr="00E9506D" w:rsidRDefault="00284A55" w:rsidP="00284A55">
      <w:pPr>
        <w:spacing w:line="600" w:lineRule="exact"/>
        <w:ind w:firstLineChars="200" w:firstLine="600"/>
        <w:rPr>
          <w:rFonts w:eastAsia="黑体"/>
          <w:color w:val="000000"/>
          <w:sz w:val="30"/>
          <w:szCs w:val="30"/>
        </w:rPr>
      </w:pPr>
      <w:r w:rsidRPr="00E9506D">
        <w:rPr>
          <w:rFonts w:eastAsia="仿宋_GB2312"/>
          <w:color w:val="000000"/>
          <w:sz w:val="30"/>
          <w:szCs w:val="30"/>
        </w:rPr>
        <w:t>（</w:t>
      </w:r>
      <w:r w:rsidRPr="00E9506D">
        <w:rPr>
          <w:rFonts w:eastAsia="仿宋_GB2312"/>
          <w:color w:val="000000"/>
          <w:sz w:val="30"/>
          <w:szCs w:val="30"/>
        </w:rPr>
        <w:t>201</w:t>
      </w:r>
      <w:r w:rsidRPr="00E9506D">
        <w:rPr>
          <w:rFonts w:eastAsia="仿宋_GB2312" w:hint="eastAsia"/>
          <w:color w:val="000000"/>
          <w:sz w:val="30"/>
          <w:szCs w:val="30"/>
        </w:rPr>
        <w:t>5</w:t>
      </w:r>
      <w:r w:rsidRPr="00E9506D">
        <w:rPr>
          <w:rFonts w:eastAsia="仿宋_GB2312"/>
          <w:color w:val="000000"/>
          <w:sz w:val="30"/>
          <w:szCs w:val="30"/>
        </w:rPr>
        <w:t>年未安排执行本项目的，不填写此栏目）</w:t>
      </w:r>
    </w:p>
    <w:p w:rsidR="00284A55" w:rsidRPr="00F23009" w:rsidRDefault="00284A55" w:rsidP="00284A55">
      <w:pPr>
        <w:spacing w:line="600" w:lineRule="exact"/>
        <w:ind w:firstLineChars="200" w:firstLine="602"/>
        <w:rPr>
          <w:rFonts w:eastAsia="黑体"/>
          <w:b/>
          <w:color w:val="000000"/>
          <w:sz w:val="30"/>
          <w:szCs w:val="30"/>
        </w:rPr>
      </w:pPr>
      <w:r w:rsidRPr="00F23009">
        <w:rPr>
          <w:rFonts w:eastAsia="黑体"/>
          <w:b/>
          <w:color w:val="000000"/>
          <w:sz w:val="30"/>
          <w:szCs w:val="30"/>
        </w:rPr>
        <w:t>二、</w:t>
      </w:r>
      <w:r w:rsidRPr="00F23009">
        <w:rPr>
          <w:rFonts w:eastAsia="黑体"/>
          <w:b/>
          <w:color w:val="000000"/>
          <w:sz w:val="30"/>
          <w:szCs w:val="30"/>
        </w:rPr>
        <w:t>201</w:t>
      </w:r>
      <w:r w:rsidRPr="00F23009">
        <w:rPr>
          <w:rFonts w:eastAsia="黑体" w:hint="eastAsia"/>
          <w:b/>
          <w:color w:val="000000"/>
          <w:sz w:val="30"/>
          <w:szCs w:val="30"/>
        </w:rPr>
        <w:t>6</w:t>
      </w:r>
      <w:r w:rsidRPr="00F23009">
        <w:rPr>
          <w:rFonts w:eastAsia="黑体"/>
          <w:b/>
          <w:color w:val="000000"/>
          <w:sz w:val="30"/>
          <w:szCs w:val="30"/>
        </w:rPr>
        <w:t>年项目任务计划</w:t>
      </w:r>
    </w:p>
    <w:p w:rsidR="00284A55" w:rsidRPr="00E9506D" w:rsidRDefault="00284A55" w:rsidP="00284A55">
      <w:pPr>
        <w:spacing w:line="600" w:lineRule="exact"/>
        <w:ind w:firstLineChars="200" w:firstLine="600"/>
        <w:rPr>
          <w:rFonts w:eastAsia="仿宋_GB2312"/>
          <w:color w:val="000000"/>
          <w:sz w:val="30"/>
          <w:szCs w:val="30"/>
        </w:rPr>
      </w:pPr>
      <w:r w:rsidRPr="00E9506D">
        <w:rPr>
          <w:rFonts w:eastAsia="仿宋_GB2312"/>
          <w:color w:val="000000"/>
          <w:sz w:val="30"/>
          <w:szCs w:val="30"/>
        </w:rPr>
        <w:t>（一）项目任务来由（背景）</w:t>
      </w:r>
    </w:p>
    <w:p w:rsidR="00284A55" w:rsidRPr="00E9506D" w:rsidRDefault="00284A55" w:rsidP="00284A55">
      <w:pPr>
        <w:spacing w:line="600" w:lineRule="exact"/>
        <w:ind w:firstLineChars="200" w:firstLine="600"/>
        <w:rPr>
          <w:rFonts w:eastAsia="仿宋_GB2312"/>
          <w:color w:val="000000"/>
          <w:sz w:val="30"/>
          <w:szCs w:val="30"/>
        </w:rPr>
      </w:pPr>
      <w:r w:rsidRPr="00E9506D">
        <w:rPr>
          <w:rFonts w:eastAsia="仿宋_GB2312"/>
          <w:color w:val="000000"/>
          <w:sz w:val="30"/>
          <w:szCs w:val="30"/>
        </w:rPr>
        <w:t>（二）年度目标与预期效益</w:t>
      </w:r>
    </w:p>
    <w:p w:rsidR="00284A55" w:rsidRPr="00E9506D" w:rsidRDefault="00284A55" w:rsidP="00284A55">
      <w:pPr>
        <w:spacing w:line="600" w:lineRule="exact"/>
        <w:ind w:firstLineChars="200" w:firstLine="600"/>
        <w:rPr>
          <w:rFonts w:eastAsia="仿宋_GB2312"/>
          <w:color w:val="000000"/>
          <w:sz w:val="30"/>
          <w:szCs w:val="30"/>
        </w:rPr>
      </w:pPr>
      <w:r w:rsidRPr="00E9506D">
        <w:rPr>
          <w:rFonts w:eastAsia="仿宋_GB2312"/>
          <w:color w:val="000000"/>
          <w:sz w:val="30"/>
          <w:szCs w:val="30"/>
        </w:rPr>
        <w:t>（三）项目内容及金额</w:t>
      </w:r>
    </w:p>
    <w:p w:rsidR="00284A55" w:rsidRPr="00E9506D" w:rsidRDefault="00284A55" w:rsidP="00284A55">
      <w:pPr>
        <w:spacing w:line="600" w:lineRule="exact"/>
        <w:ind w:firstLineChars="200" w:firstLine="600"/>
        <w:rPr>
          <w:rFonts w:eastAsia="仿宋_GB2312"/>
          <w:color w:val="000000"/>
          <w:sz w:val="30"/>
          <w:szCs w:val="30"/>
        </w:rPr>
      </w:pPr>
      <w:r w:rsidRPr="00E9506D">
        <w:rPr>
          <w:rFonts w:eastAsia="仿宋_GB2312"/>
          <w:color w:val="000000"/>
          <w:sz w:val="30"/>
          <w:szCs w:val="30"/>
        </w:rPr>
        <w:t>（四）时间进度（范围为</w:t>
      </w:r>
      <w:r w:rsidRPr="00E9506D">
        <w:rPr>
          <w:rFonts w:eastAsia="仿宋_GB2312"/>
          <w:color w:val="000000"/>
          <w:sz w:val="30"/>
          <w:szCs w:val="30"/>
        </w:rPr>
        <w:t>201</w:t>
      </w:r>
      <w:r w:rsidRPr="00E9506D">
        <w:rPr>
          <w:rFonts w:eastAsia="仿宋_GB2312" w:hint="eastAsia"/>
          <w:color w:val="000000"/>
          <w:sz w:val="30"/>
          <w:szCs w:val="30"/>
        </w:rPr>
        <w:t>6</w:t>
      </w:r>
      <w:r w:rsidRPr="00E9506D">
        <w:rPr>
          <w:rFonts w:eastAsia="仿宋_GB2312"/>
          <w:color w:val="000000"/>
          <w:sz w:val="30"/>
          <w:szCs w:val="30"/>
        </w:rPr>
        <w:t>年</w:t>
      </w:r>
      <w:r w:rsidRPr="00E9506D">
        <w:rPr>
          <w:rFonts w:eastAsia="仿宋_GB2312"/>
          <w:color w:val="000000"/>
          <w:sz w:val="30"/>
          <w:szCs w:val="30"/>
        </w:rPr>
        <w:t>1</w:t>
      </w:r>
      <w:r w:rsidRPr="00E9506D">
        <w:rPr>
          <w:rFonts w:eastAsia="仿宋_GB2312"/>
          <w:color w:val="000000"/>
          <w:sz w:val="30"/>
          <w:szCs w:val="30"/>
        </w:rPr>
        <w:t>月</w:t>
      </w:r>
      <w:r w:rsidRPr="00E9506D">
        <w:rPr>
          <w:rFonts w:eastAsia="仿宋_GB2312"/>
          <w:color w:val="000000"/>
          <w:sz w:val="30"/>
          <w:szCs w:val="30"/>
        </w:rPr>
        <w:t>-12</w:t>
      </w:r>
      <w:r w:rsidRPr="00E9506D">
        <w:rPr>
          <w:rFonts w:eastAsia="仿宋_GB2312"/>
          <w:color w:val="000000"/>
          <w:sz w:val="30"/>
          <w:szCs w:val="30"/>
        </w:rPr>
        <w:t>月）</w:t>
      </w:r>
    </w:p>
    <w:p w:rsidR="00284A55" w:rsidRPr="00E9506D" w:rsidRDefault="00284A55" w:rsidP="00284A55">
      <w:pPr>
        <w:spacing w:line="600" w:lineRule="exact"/>
        <w:ind w:firstLineChars="200" w:firstLine="600"/>
        <w:rPr>
          <w:rFonts w:eastAsia="仿宋_GB2312"/>
          <w:color w:val="000000"/>
          <w:sz w:val="30"/>
          <w:szCs w:val="30"/>
        </w:rPr>
      </w:pPr>
      <w:r w:rsidRPr="00E9506D">
        <w:rPr>
          <w:rFonts w:eastAsia="仿宋_GB2312"/>
          <w:color w:val="000000"/>
          <w:sz w:val="30"/>
          <w:szCs w:val="30"/>
        </w:rPr>
        <w:t>（五）涉及的相关单位（包括与实施项目有关的基层单位、科研院校、农资生产经营企业以及项目单位所属独立法人等）及事项</w:t>
      </w:r>
    </w:p>
    <w:p w:rsidR="00284A55" w:rsidRPr="00F23009" w:rsidRDefault="00284A55" w:rsidP="00284A55">
      <w:pPr>
        <w:spacing w:line="600" w:lineRule="exact"/>
        <w:ind w:firstLineChars="200" w:firstLine="602"/>
        <w:rPr>
          <w:rFonts w:eastAsia="黑体"/>
          <w:b/>
          <w:color w:val="000000"/>
          <w:sz w:val="30"/>
          <w:szCs w:val="30"/>
        </w:rPr>
      </w:pPr>
      <w:r w:rsidRPr="00F23009">
        <w:rPr>
          <w:rFonts w:eastAsia="黑体"/>
          <w:b/>
          <w:color w:val="000000"/>
          <w:sz w:val="30"/>
          <w:szCs w:val="30"/>
        </w:rPr>
        <w:t>三、项目单位情况</w:t>
      </w:r>
    </w:p>
    <w:p w:rsidR="00284A55" w:rsidRPr="00E9506D" w:rsidRDefault="00284A55" w:rsidP="00284A55">
      <w:pPr>
        <w:spacing w:line="600" w:lineRule="exact"/>
        <w:ind w:firstLineChars="200" w:firstLine="600"/>
        <w:rPr>
          <w:rFonts w:eastAsia="仿宋_GB2312"/>
          <w:color w:val="000000"/>
          <w:sz w:val="30"/>
          <w:szCs w:val="30"/>
        </w:rPr>
      </w:pPr>
      <w:r w:rsidRPr="00E9506D">
        <w:rPr>
          <w:rFonts w:eastAsia="仿宋_GB2312"/>
          <w:color w:val="000000"/>
          <w:sz w:val="30"/>
          <w:szCs w:val="30"/>
        </w:rPr>
        <w:t>（一）单位类型、隶属关系、职能业务范围</w:t>
      </w:r>
    </w:p>
    <w:p w:rsidR="00284A55" w:rsidRPr="00E9506D" w:rsidRDefault="00284A55" w:rsidP="00284A55">
      <w:pPr>
        <w:spacing w:line="600" w:lineRule="exact"/>
        <w:ind w:firstLineChars="200" w:firstLine="600"/>
        <w:rPr>
          <w:rFonts w:eastAsia="仿宋_GB2312"/>
          <w:color w:val="000000"/>
          <w:sz w:val="30"/>
          <w:szCs w:val="30"/>
        </w:rPr>
      </w:pPr>
      <w:r w:rsidRPr="00E9506D">
        <w:rPr>
          <w:rFonts w:eastAsia="仿宋_GB2312"/>
          <w:color w:val="000000"/>
          <w:sz w:val="30"/>
          <w:szCs w:val="30"/>
        </w:rPr>
        <w:t>（二）技术设备条件、财务收支资产状况、内部管理制度建设情况</w:t>
      </w:r>
    </w:p>
    <w:p w:rsidR="00284A55" w:rsidRPr="00E9506D" w:rsidRDefault="00284A55" w:rsidP="00284A55">
      <w:pPr>
        <w:spacing w:line="600" w:lineRule="exact"/>
        <w:ind w:firstLineChars="200" w:firstLine="600"/>
        <w:rPr>
          <w:rFonts w:eastAsia="仿宋_GB2312"/>
          <w:color w:val="000000"/>
          <w:sz w:val="30"/>
          <w:szCs w:val="30"/>
        </w:rPr>
      </w:pPr>
      <w:r w:rsidRPr="00E9506D">
        <w:rPr>
          <w:rFonts w:eastAsia="仿宋_GB2312"/>
          <w:color w:val="000000"/>
          <w:sz w:val="30"/>
          <w:szCs w:val="30"/>
        </w:rPr>
        <w:t>（三）有无不良记录（财政部门及审计机关处理处罚决定、行业通报批评、媒体曝光等）</w:t>
      </w:r>
    </w:p>
    <w:p w:rsidR="00284A55" w:rsidRPr="00E9506D" w:rsidRDefault="00284A55" w:rsidP="00284A55">
      <w:pPr>
        <w:tabs>
          <w:tab w:val="left" w:pos="2268"/>
        </w:tabs>
        <w:spacing w:line="600" w:lineRule="exact"/>
        <w:ind w:firstLineChars="200" w:firstLine="600"/>
        <w:rPr>
          <w:rFonts w:eastAsia="仿宋_GB2312"/>
          <w:color w:val="000000"/>
          <w:sz w:val="30"/>
          <w:szCs w:val="30"/>
        </w:rPr>
      </w:pPr>
    </w:p>
    <w:p w:rsidR="00284A55" w:rsidRPr="000D5D66" w:rsidRDefault="00284A55" w:rsidP="00284A55">
      <w:pPr>
        <w:tabs>
          <w:tab w:val="left" w:pos="2268"/>
        </w:tabs>
        <w:spacing w:line="600" w:lineRule="exact"/>
        <w:ind w:firstLineChars="200" w:firstLine="600"/>
        <w:rPr>
          <w:rFonts w:eastAsia="仿宋_GB2312"/>
          <w:color w:val="000000"/>
          <w:sz w:val="30"/>
          <w:szCs w:val="30"/>
        </w:rPr>
      </w:pPr>
    </w:p>
    <w:p w:rsidR="00284A55" w:rsidRPr="000D5D66" w:rsidRDefault="00284A55" w:rsidP="00284A55">
      <w:pPr>
        <w:tabs>
          <w:tab w:val="left" w:pos="2268"/>
        </w:tabs>
        <w:spacing w:line="600" w:lineRule="exact"/>
        <w:ind w:firstLineChars="200" w:firstLine="600"/>
        <w:rPr>
          <w:rFonts w:eastAsia="仿宋_GB2312"/>
          <w:color w:val="000000"/>
          <w:sz w:val="30"/>
          <w:szCs w:val="30"/>
        </w:rPr>
      </w:pPr>
    </w:p>
    <w:p w:rsidR="00284A55" w:rsidRPr="000D5D66" w:rsidRDefault="00284A55" w:rsidP="00284A55">
      <w:pPr>
        <w:tabs>
          <w:tab w:val="left" w:pos="2268"/>
        </w:tabs>
        <w:spacing w:line="600" w:lineRule="exact"/>
        <w:ind w:firstLineChars="200" w:firstLine="600"/>
        <w:rPr>
          <w:rFonts w:eastAsia="仿宋_GB2312"/>
          <w:color w:val="000000"/>
          <w:sz w:val="30"/>
          <w:szCs w:val="30"/>
        </w:rPr>
      </w:pPr>
    </w:p>
    <w:p w:rsidR="00284A55" w:rsidRPr="000D5D66" w:rsidRDefault="00284A55" w:rsidP="00284A55">
      <w:pPr>
        <w:spacing w:line="600" w:lineRule="exact"/>
        <w:ind w:firstLineChars="200" w:firstLine="602"/>
        <w:rPr>
          <w:rFonts w:eastAsia="黑体"/>
          <w:b/>
          <w:color w:val="000000"/>
          <w:sz w:val="30"/>
          <w:szCs w:val="30"/>
        </w:rPr>
        <w:sectPr w:rsidR="00284A55" w:rsidRPr="000D5D66" w:rsidSect="00222E11">
          <w:pgSz w:w="11906" w:h="16838"/>
          <w:pgMar w:top="1418" w:right="1644" w:bottom="1418" w:left="1644" w:header="851" w:footer="992" w:gutter="0"/>
          <w:cols w:space="425"/>
          <w:docGrid w:linePitch="312"/>
        </w:sectPr>
      </w:pPr>
    </w:p>
    <w:p w:rsidR="00284A55" w:rsidRPr="00F23009" w:rsidRDefault="00284A55" w:rsidP="00284A55">
      <w:pPr>
        <w:spacing w:line="600" w:lineRule="exact"/>
        <w:ind w:firstLineChars="499" w:firstLine="1503"/>
        <w:rPr>
          <w:rFonts w:eastAsia="黑体"/>
          <w:b/>
          <w:color w:val="000000"/>
          <w:sz w:val="30"/>
          <w:szCs w:val="30"/>
        </w:rPr>
      </w:pPr>
      <w:r w:rsidRPr="00F23009">
        <w:rPr>
          <w:rFonts w:eastAsia="黑体"/>
          <w:b/>
          <w:color w:val="000000"/>
          <w:sz w:val="30"/>
          <w:szCs w:val="30"/>
        </w:rPr>
        <w:lastRenderedPageBreak/>
        <w:t>四、人员分工</w:t>
      </w:r>
    </w:p>
    <w:p w:rsidR="00284A55" w:rsidRPr="000D5D66" w:rsidRDefault="00284A55" w:rsidP="00284A55">
      <w:pPr>
        <w:spacing w:line="600" w:lineRule="exact"/>
        <w:ind w:firstLineChars="499" w:firstLine="1503"/>
        <w:rPr>
          <w:rFonts w:eastAsia="黑体"/>
          <w:b/>
          <w:color w:val="000000"/>
          <w:sz w:val="30"/>
          <w:szCs w:val="30"/>
        </w:rPr>
      </w:pPr>
    </w:p>
    <w:tbl>
      <w:tblPr>
        <w:tblW w:w="136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900"/>
        <w:gridCol w:w="3360"/>
        <w:gridCol w:w="2220"/>
        <w:gridCol w:w="2100"/>
        <w:gridCol w:w="3300"/>
      </w:tblGrid>
      <w:tr w:rsidR="00284A55" w:rsidRPr="000D5D66" w:rsidTr="00CD1556">
        <w:tblPrEx>
          <w:tblCellMar>
            <w:top w:w="0" w:type="dxa"/>
            <w:bottom w:w="0" w:type="dxa"/>
          </w:tblCellMar>
        </w:tblPrEx>
        <w:trPr>
          <w:trHeight w:val="733"/>
        </w:trPr>
        <w:tc>
          <w:tcPr>
            <w:tcW w:w="1800" w:type="dxa"/>
            <w:vAlign w:val="center"/>
          </w:tcPr>
          <w:p w:rsidR="00284A55" w:rsidRPr="000D5D66" w:rsidRDefault="00284A55" w:rsidP="00CD1556">
            <w:pPr>
              <w:spacing w:line="400" w:lineRule="exact"/>
              <w:jc w:val="center"/>
              <w:rPr>
                <w:color w:val="000000"/>
                <w:sz w:val="24"/>
              </w:rPr>
            </w:pPr>
            <w:r w:rsidRPr="000D5D66">
              <w:rPr>
                <w:color w:val="000000"/>
                <w:sz w:val="24"/>
              </w:rPr>
              <w:t>姓</w:t>
            </w:r>
            <w:r w:rsidRPr="000D5D66">
              <w:rPr>
                <w:color w:val="000000"/>
                <w:sz w:val="24"/>
              </w:rPr>
              <w:t xml:space="preserve">  </w:t>
            </w:r>
            <w:r w:rsidRPr="000D5D66">
              <w:rPr>
                <w:color w:val="000000"/>
                <w:sz w:val="24"/>
              </w:rPr>
              <w:t>名</w:t>
            </w:r>
          </w:p>
        </w:tc>
        <w:tc>
          <w:tcPr>
            <w:tcW w:w="900" w:type="dxa"/>
            <w:vAlign w:val="center"/>
          </w:tcPr>
          <w:p w:rsidR="00284A55" w:rsidRPr="000D5D66" w:rsidRDefault="00284A55" w:rsidP="00CD1556">
            <w:pPr>
              <w:spacing w:line="400" w:lineRule="exact"/>
              <w:jc w:val="center"/>
              <w:rPr>
                <w:color w:val="000000"/>
                <w:sz w:val="24"/>
              </w:rPr>
            </w:pPr>
            <w:r w:rsidRPr="000D5D66">
              <w:rPr>
                <w:color w:val="000000"/>
                <w:sz w:val="24"/>
              </w:rPr>
              <w:t>性别</w:t>
            </w:r>
          </w:p>
        </w:tc>
        <w:tc>
          <w:tcPr>
            <w:tcW w:w="3360" w:type="dxa"/>
            <w:vAlign w:val="center"/>
          </w:tcPr>
          <w:p w:rsidR="00284A55" w:rsidRPr="000D5D66" w:rsidRDefault="00284A55" w:rsidP="00CD1556">
            <w:pPr>
              <w:spacing w:line="400" w:lineRule="exact"/>
              <w:jc w:val="center"/>
              <w:rPr>
                <w:color w:val="000000"/>
                <w:sz w:val="24"/>
              </w:rPr>
            </w:pPr>
            <w:r w:rsidRPr="000D5D66">
              <w:rPr>
                <w:color w:val="000000"/>
                <w:sz w:val="24"/>
              </w:rPr>
              <w:t>工作单位</w:t>
            </w:r>
          </w:p>
        </w:tc>
        <w:tc>
          <w:tcPr>
            <w:tcW w:w="2220" w:type="dxa"/>
            <w:vAlign w:val="center"/>
          </w:tcPr>
          <w:p w:rsidR="00284A55" w:rsidRPr="000D5D66" w:rsidRDefault="00284A55" w:rsidP="00CD1556">
            <w:pPr>
              <w:spacing w:line="400" w:lineRule="exact"/>
              <w:jc w:val="center"/>
              <w:rPr>
                <w:color w:val="000000"/>
                <w:sz w:val="24"/>
              </w:rPr>
            </w:pPr>
            <w:r w:rsidRPr="000D5D66">
              <w:rPr>
                <w:color w:val="000000"/>
                <w:sz w:val="24"/>
              </w:rPr>
              <w:t>职务</w:t>
            </w:r>
            <w:r w:rsidRPr="000D5D66">
              <w:rPr>
                <w:color w:val="000000"/>
                <w:sz w:val="24"/>
              </w:rPr>
              <w:t>/</w:t>
            </w:r>
            <w:r w:rsidRPr="000D5D66">
              <w:rPr>
                <w:color w:val="000000"/>
                <w:sz w:val="24"/>
              </w:rPr>
              <w:t>职称</w:t>
            </w:r>
          </w:p>
        </w:tc>
        <w:tc>
          <w:tcPr>
            <w:tcW w:w="2100" w:type="dxa"/>
            <w:vAlign w:val="center"/>
          </w:tcPr>
          <w:p w:rsidR="00284A55" w:rsidRPr="000D5D66" w:rsidRDefault="00284A55" w:rsidP="00CD1556">
            <w:pPr>
              <w:spacing w:line="400" w:lineRule="exact"/>
              <w:jc w:val="center"/>
              <w:rPr>
                <w:color w:val="000000"/>
                <w:sz w:val="24"/>
              </w:rPr>
            </w:pPr>
            <w:r w:rsidRPr="000D5D66">
              <w:rPr>
                <w:color w:val="000000"/>
                <w:sz w:val="24"/>
              </w:rPr>
              <w:t>项目分工</w:t>
            </w:r>
          </w:p>
        </w:tc>
        <w:tc>
          <w:tcPr>
            <w:tcW w:w="3300" w:type="dxa"/>
            <w:vAlign w:val="center"/>
          </w:tcPr>
          <w:p w:rsidR="00284A55" w:rsidRPr="000D5D66" w:rsidRDefault="00284A55" w:rsidP="00CD1556">
            <w:pPr>
              <w:spacing w:line="400" w:lineRule="exact"/>
              <w:jc w:val="center"/>
              <w:rPr>
                <w:color w:val="000000"/>
                <w:sz w:val="24"/>
              </w:rPr>
            </w:pPr>
            <w:r w:rsidRPr="000D5D66">
              <w:rPr>
                <w:color w:val="000000"/>
                <w:sz w:val="24"/>
              </w:rPr>
              <w:t>联系电话</w:t>
            </w:r>
          </w:p>
        </w:tc>
      </w:tr>
      <w:tr w:rsidR="00284A55" w:rsidRPr="000D5D66" w:rsidTr="00CD1556">
        <w:tblPrEx>
          <w:tblCellMar>
            <w:top w:w="0" w:type="dxa"/>
            <w:bottom w:w="0" w:type="dxa"/>
          </w:tblCellMar>
        </w:tblPrEx>
        <w:trPr>
          <w:cantSplit/>
        </w:trPr>
        <w:tc>
          <w:tcPr>
            <w:tcW w:w="1800" w:type="dxa"/>
            <w:vAlign w:val="center"/>
          </w:tcPr>
          <w:p w:rsidR="00284A55" w:rsidRPr="000D5D66" w:rsidRDefault="00284A55" w:rsidP="00CD1556">
            <w:pPr>
              <w:spacing w:line="600" w:lineRule="exact"/>
              <w:jc w:val="center"/>
              <w:rPr>
                <w:rFonts w:eastAsia="仿宋_GB2312"/>
                <w:color w:val="000000"/>
                <w:sz w:val="24"/>
              </w:rPr>
            </w:pPr>
          </w:p>
        </w:tc>
        <w:tc>
          <w:tcPr>
            <w:tcW w:w="900" w:type="dxa"/>
            <w:vAlign w:val="center"/>
          </w:tcPr>
          <w:p w:rsidR="00284A55" w:rsidRPr="000D5D66" w:rsidRDefault="00284A55" w:rsidP="00CD1556">
            <w:pPr>
              <w:spacing w:line="600" w:lineRule="exact"/>
              <w:jc w:val="center"/>
              <w:rPr>
                <w:rFonts w:eastAsia="仿宋_GB2312"/>
                <w:color w:val="000000"/>
                <w:sz w:val="24"/>
              </w:rPr>
            </w:pPr>
          </w:p>
        </w:tc>
        <w:tc>
          <w:tcPr>
            <w:tcW w:w="3360" w:type="dxa"/>
            <w:vAlign w:val="center"/>
          </w:tcPr>
          <w:p w:rsidR="00284A55" w:rsidRPr="000D5D66" w:rsidRDefault="00284A55" w:rsidP="00CD1556">
            <w:pPr>
              <w:spacing w:line="600" w:lineRule="exact"/>
              <w:jc w:val="center"/>
              <w:rPr>
                <w:rFonts w:eastAsia="仿宋_GB2312"/>
                <w:color w:val="000000"/>
                <w:sz w:val="24"/>
              </w:rPr>
            </w:pPr>
          </w:p>
        </w:tc>
        <w:tc>
          <w:tcPr>
            <w:tcW w:w="2220" w:type="dxa"/>
            <w:vAlign w:val="center"/>
          </w:tcPr>
          <w:p w:rsidR="00284A55" w:rsidRPr="000D5D66" w:rsidRDefault="00284A55" w:rsidP="00CD1556">
            <w:pPr>
              <w:spacing w:line="600" w:lineRule="exact"/>
              <w:jc w:val="center"/>
              <w:rPr>
                <w:rFonts w:eastAsia="仿宋_GB2312"/>
                <w:color w:val="000000"/>
                <w:sz w:val="24"/>
              </w:rPr>
            </w:pPr>
          </w:p>
        </w:tc>
        <w:tc>
          <w:tcPr>
            <w:tcW w:w="2100" w:type="dxa"/>
            <w:vAlign w:val="center"/>
          </w:tcPr>
          <w:p w:rsidR="00284A55" w:rsidRPr="000D5D66" w:rsidRDefault="00284A55" w:rsidP="00CD1556">
            <w:pPr>
              <w:spacing w:line="600" w:lineRule="exact"/>
              <w:jc w:val="center"/>
              <w:rPr>
                <w:rFonts w:eastAsia="仿宋_GB2312"/>
                <w:color w:val="000000"/>
                <w:sz w:val="24"/>
              </w:rPr>
            </w:pPr>
          </w:p>
        </w:tc>
        <w:tc>
          <w:tcPr>
            <w:tcW w:w="3300" w:type="dxa"/>
            <w:vAlign w:val="center"/>
          </w:tcPr>
          <w:p w:rsidR="00284A55" w:rsidRPr="000D5D66" w:rsidRDefault="00284A55" w:rsidP="00CD1556">
            <w:pPr>
              <w:spacing w:line="600" w:lineRule="exact"/>
              <w:jc w:val="center"/>
              <w:rPr>
                <w:rFonts w:eastAsia="仿宋_GB2312"/>
                <w:color w:val="000000"/>
                <w:sz w:val="24"/>
              </w:rPr>
            </w:pPr>
          </w:p>
        </w:tc>
      </w:tr>
      <w:tr w:rsidR="00284A55" w:rsidRPr="000D5D66" w:rsidTr="00CD1556">
        <w:tblPrEx>
          <w:tblCellMar>
            <w:top w:w="0" w:type="dxa"/>
            <w:bottom w:w="0" w:type="dxa"/>
          </w:tblCellMar>
        </w:tblPrEx>
        <w:trPr>
          <w:cantSplit/>
        </w:trPr>
        <w:tc>
          <w:tcPr>
            <w:tcW w:w="1800" w:type="dxa"/>
          </w:tcPr>
          <w:p w:rsidR="00284A55" w:rsidRPr="000D5D66" w:rsidRDefault="00284A55" w:rsidP="00CD1556">
            <w:pPr>
              <w:spacing w:line="600" w:lineRule="exact"/>
              <w:jc w:val="center"/>
              <w:rPr>
                <w:rFonts w:eastAsia="仿宋_GB2312"/>
                <w:color w:val="000000"/>
                <w:sz w:val="24"/>
              </w:rPr>
            </w:pPr>
          </w:p>
        </w:tc>
        <w:tc>
          <w:tcPr>
            <w:tcW w:w="900" w:type="dxa"/>
          </w:tcPr>
          <w:p w:rsidR="00284A55" w:rsidRPr="000D5D66" w:rsidRDefault="00284A55" w:rsidP="00CD1556">
            <w:pPr>
              <w:spacing w:line="600" w:lineRule="exact"/>
              <w:jc w:val="center"/>
              <w:rPr>
                <w:rFonts w:eastAsia="仿宋_GB2312"/>
                <w:color w:val="000000"/>
                <w:sz w:val="24"/>
              </w:rPr>
            </w:pPr>
          </w:p>
        </w:tc>
        <w:tc>
          <w:tcPr>
            <w:tcW w:w="3360" w:type="dxa"/>
          </w:tcPr>
          <w:p w:rsidR="00284A55" w:rsidRPr="000D5D66" w:rsidRDefault="00284A55" w:rsidP="00CD1556">
            <w:pPr>
              <w:spacing w:line="600" w:lineRule="exact"/>
              <w:jc w:val="center"/>
              <w:rPr>
                <w:rFonts w:eastAsia="仿宋_GB2312"/>
                <w:color w:val="000000"/>
                <w:sz w:val="24"/>
              </w:rPr>
            </w:pPr>
          </w:p>
        </w:tc>
        <w:tc>
          <w:tcPr>
            <w:tcW w:w="2220" w:type="dxa"/>
          </w:tcPr>
          <w:p w:rsidR="00284A55" w:rsidRPr="000D5D66" w:rsidRDefault="00284A55" w:rsidP="00CD1556">
            <w:pPr>
              <w:spacing w:line="600" w:lineRule="exact"/>
              <w:jc w:val="center"/>
              <w:rPr>
                <w:rFonts w:eastAsia="仿宋_GB2312"/>
                <w:color w:val="000000"/>
                <w:sz w:val="24"/>
              </w:rPr>
            </w:pPr>
          </w:p>
        </w:tc>
        <w:tc>
          <w:tcPr>
            <w:tcW w:w="2100" w:type="dxa"/>
          </w:tcPr>
          <w:p w:rsidR="00284A55" w:rsidRPr="000D5D66" w:rsidRDefault="00284A55" w:rsidP="00CD1556">
            <w:pPr>
              <w:spacing w:line="600" w:lineRule="exact"/>
              <w:jc w:val="center"/>
              <w:rPr>
                <w:rFonts w:eastAsia="仿宋_GB2312"/>
                <w:color w:val="000000"/>
                <w:sz w:val="24"/>
              </w:rPr>
            </w:pPr>
          </w:p>
        </w:tc>
        <w:tc>
          <w:tcPr>
            <w:tcW w:w="3300" w:type="dxa"/>
          </w:tcPr>
          <w:p w:rsidR="00284A55" w:rsidRPr="000D5D66" w:rsidRDefault="00284A55" w:rsidP="00CD1556">
            <w:pPr>
              <w:spacing w:line="600" w:lineRule="exact"/>
              <w:jc w:val="center"/>
              <w:rPr>
                <w:rFonts w:eastAsia="仿宋_GB2312"/>
                <w:color w:val="000000"/>
                <w:sz w:val="24"/>
              </w:rPr>
            </w:pPr>
          </w:p>
        </w:tc>
      </w:tr>
      <w:tr w:rsidR="00284A55" w:rsidRPr="000D5D66" w:rsidTr="00CD1556">
        <w:tblPrEx>
          <w:tblCellMar>
            <w:top w:w="0" w:type="dxa"/>
            <w:bottom w:w="0" w:type="dxa"/>
          </w:tblCellMar>
        </w:tblPrEx>
        <w:trPr>
          <w:cantSplit/>
        </w:trPr>
        <w:tc>
          <w:tcPr>
            <w:tcW w:w="1800" w:type="dxa"/>
          </w:tcPr>
          <w:p w:rsidR="00284A55" w:rsidRPr="000D5D66" w:rsidRDefault="00284A55" w:rsidP="00CD1556">
            <w:pPr>
              <w:spacing w:line="600" w:lineRule="exact"/>
              <w:jc w:val="center"/>
              <w:rPr>
                <w:rFonts w:eastAsia="仿宋_GB2312"/>
                <w:color w:val="000000"/>
                <w:sz w:val="24"/>
              </w:rPr>
            </w:pPr>
          </w:p>
        </w:tc>
        <w:tc>
          <w:tcPr>
            <w:tcW w:w="900" w:type="dxa"/>
          </w:tcPr>
          <w:p w:rsidR="00284A55" w:rsidRPr="000D5D66" w:rsidRDefault="00284A55" w:rsidP="00CD1556">
            <w:pPr>
              <w:spacing w:line="600" w:lineRule="exact"/>
              <w:jc w:val="center"/>
              <w:rPr>
                <w:rFonts w:eastAsia="仿宋_GB2312"/>
                <w:color w:val="000000"/>
                <w:sz w:val="24"/>
              </w:rPr>
            </w:pPr>
          </w:p>
        </w:tc>
        <w:tc>
          <w:tcPr>
            <w:tcW w:w="3360" w:type="dxa"/>
          </w:tcPr>
          <w:p w:rsidR="00284A55" w:rsidRPr="000D5D66" w:rsidRDefault="00284A55" w:rsidP="00CD1556">
            <w:pPr>
              <w:spacing w:line="600" w:lineRule="exact"/>
              <w:jc w:val="center"/>
              <w:rPr>
                <w:rFonts w:eastAsia="仿宋_GB2312"/>
                <w:color w:val="000000"/>
                <w:sz w:val="24"/>
              </w:rPr>
            </w:pPr>
          </w:p>
        </w:tc>
        <w:tc>
          <w:tcPr>
            <w:tcW w:w="2220" w:type="dxa"/>
          </w:tcPr>
          <w:p w:rsidR="00284A55" w:rsidRPr="000D5D66" w:rsidRDefault="00284A55" w:rsidP="00CD1556">
            <w:pPr>
              <w:spacing w:line="600" w:lineRule="exact"/>
              <w:jc w:val="center"/>
              <w:rPr>
                <w:rFonts w:eastAsia="仿宋_GB2312"/>
                <w:color w:val="000000"/>
                <w:sz w:val="24"/>
              </w:rPr>
            </w:pPr>
          </w:p>
        </w:tc>
        <w:tc>
          <w:tcPr>
            <w:tcW w:w="2100" w:type="dxa"/>
          </w:tcPr>
          <w:p w:rsidR="00284A55" w:rsidRPr="000D5D66" w:rsidRDefault="00284A55" w:rsidP="00CD1556">
            <w:pPr>
              <w:spacing w:line="600" w:lineRule="exact"/>
              <w:jc w:val="center"/>
              <w:rPr>
                <w:rFonts w:eastAsia="仿宋_GB2312"/>
                <w:color w:val="000000"/>
                <w:sz w:val="24"/>
              </w:rPr>
            </w:pPr>
          </w:p>
        </w:tc>
        <w:tc>
          <w:tcPr>
            <w:tcW w:w="3300" w:type="dxa"/>
          </w:tcPr>
          <w:p w:rsidR="00284A55" w:rsidRPr="000D5D66" w:rsidRDefault="00284A55" w:rsidP="00CD1556">
            <w:pPr>
              <w:spacing w:line="600" w:lineRule="exact"/>
              <w:jc w:val="center"/>
              <w:rPr>
                <w:rFonts w:eastAsia="仿宋_GB2312"/>
                <w:color w:val="000000"/>
                <w:sz w:val="24"/>
              </w:rPr>
            </w:pPr>
          </w:p>
        </w:tc>
      </w:tr>
      <w:tr w:rsidR="00284A55" w:rsidRPr="000D5D66" w:rsidTr="00CD1556">
        <w:tblPrEx>
          <w:tblCellMar>
            <w:top w:w="0" w:type="dxa"/>
            <w:bottom w:w="0" w:type="dxa"/>
          </w:tblCellMar>
        </w:tblPrEx>
        <w:trPr>
          <w:cantSplit/>
        </w:trPr>
        <w:tc>
          <w:tcPr>
            <w:tcW w:w="1800" w:type="dxa"/>
          </w:tcPr>
          <w:p w:rsidR="00284A55" w:rsidRPr="000D5D66" w:rsidRDefault="00284A55" w:rsidP="00CD1556">
            <w:pPr>
              <w:spacing w:line="600" w:lineRule="exact"/>
              <w:jc w:val="center"/>
              <w:rPr>
                <w:rFonts w:eastAsia="仿宋_GB2312"/>
                <w:color w:val="000000"/>
                <w:sz w:val="24"/>
              </w:rPr>
            </w:pPr>
          </w:p>
        </w:tc>
        <w:tc>
          <w:tcPr>
            <w:tcW w:w="900" w:type="dxa"/>
          </w:tcPr>
          <w:p w:rsidR="00284A55" w:rsidRPr="000D5D66" w:rsidRDefault="00284A55" w:rsidP="00CD1556">
            <w:pPr>
              <w:spacing w:line="600" w:lineRule="exact"/>
              <w:jc w:val="center"/>
              <w:rPr>
                <w:rFonts w:eastAsia="仿宋_GB2312"/>
                <w:color w:val="000000"/>
                <w:sz w:val="24"/>
              </w:rPr>
            </w:pPr>
          </w:p>
        </w:tc>
        <w:tc>
          <w:tcPr>
            <w:tcW w:w="3360" w:type="dxa"/>
          </w:tcPr>
          <w:p w:rsidR="00284A55" w:rsidRPr="000D5D66" w:rsidRDefault="00284A55" w:rsidP="00CD1556">
            <w:pPr>
              <w:spacing w:line="600" w:lineRule="exact"/>
              <w:jc w:val="center"/>
              <w:rPr>
                <w:rFonts w:eastAsia="仿宋_GB2312"/>
                <w:color w:val="000000"/>
                <w:sz w:val="24"/>
              </w:rPr>
            </w:pPr>
          </w:p>
        </w:tc>
        <w:tc>
          <w:tcPr>
            <w:tcW w:w="2220" w:type="dxa"/>
          </w:tcPr>
          <w:p w:rsidR="00284A55" w:rsidRPr="000D5D66" w:rsidRDefault="00284A55" w:rsidP="00CD1556">
            <w:pPr>
              <w:spacing w:line="600" w:lineRule="exact"/>
              <w:jc w:val="center"/>
              <w:rPr>
                <w:rFonts w:eastAsia="仿宋_GB2312"/>
                <w:color w:val="000000"/>
                <w:sz w:val="24"/>
              </w:rPr>
            </w:pPr>
          </w:p>
        </w:tc>
        <w:tc>
          <w:tcPr>
            <w:tcW w:w="2100" w:type="dxa"/>
          </w:tcPr>
          <w:p w:rsidR="00284A55" w:rsidRPr="000D5D66" w:rsidRDefault="00284A55" w:rsidP="00CD1556">
            <w:pPr>
              <w:spacing w:line="600" w:lineRule="exact"/>
              <w:jc w:val="center"/>
              <w:rPr>
                <w:rFonts w:eastAsia="仿宋_GB2312"/>
                <w:color w:val="000000"/>
                <w:sz w:val="24"/>
              </w:rPr>
            </w:pPr>
          </w:p>
        </w:tc>
        <w:tc>
          <w:tcPr>
            <w:tcW w:w="3300" w:type="dxa"/>
          </w:tcPr>
          <w:p w:rsidR="00284A55" w:rsidRPr="000D5D66" w:rsidRDefault="00284A55" w:rsidP="00CD1556">
            <w:pPr>
              <w:spacing w:line="600" w:lineRule="exact"/>
              <w:jc w:val="center"/>
              <w:rPr>
                <w:rFonts w:eastAsia="仿宋_GB2312"/>
                <w:color w:val="000000"/>
                <w:sz w:val="24"/>
              </w:rPr>
            </w:pPr>
          </w:p>
        </w:tc>
      </w:tr>
      <w:tr w:rsidR="00284A55" w:rsidRPr="000D5D66" w:rsidTr="00CD1556">
        <w:tblPrEx>
          <w:tblCellMar>
            <w:top w:w="0" w:type="dxa"/>
            <w:bottom w:w="0" w:type="dxa"/>
          </w:tblCellMar>
        </w:tblPrEx>
        <w:trPr>
          <w:cantSplit/>
        </w:trPr>
        <w:tc>
          <w:tcPr>
            <w:tcW w:w="1800" w:type="dxa"/>
          </w:tcPr>
          <w:p w:rsidR="00284A55" w:rsidRPr="000D5D66" w:rsidRDefault="00284A55" w:rsidP="00CD1556">
            <w:pPr>
              <w:spacing w:line="600" w:lineRule="exact"/>
              <w:jc w:val="center"/>
              <w:rPr>
                <w:rFonts w:eastAsia="仿宋_GB2312"/>
                <w:color w:val="000000"/>
                <w:sz w:val="24"/>
              </w:rPr>
            </w:pPr>
          </w:p>
        </w:tc>
        <w:tc>
          <w:tcPr>
            <w:tcW w:w="900" w:type="dxa"/>
          </w:tcPr>
          <w:p w:rsidR="00284A55" w:rsidRPr="000D5D66" w:rsidRDefault="00284A55" w:rsidP="00CD1556">
            <w:pPr>
              <w:spacing w:line="600" w:lineRule="exact"/>
              <w:jc w:val="center"/>
              <w:rPr>
                <w:rFonts w:eastAsia="仿宋_GB2312"/>
                <w:color w:val="000000"/>
                <w:sz w:val="24"/>
              </w:rPr>
            </w:pPr>
          </w:p>
        </w:tc>
        <w:tc>
          <w:tcPr>
            <w:tcW w:w="3360" w:type="dxa"/>
          </w:tcPr>
          <w:p w:rsidR="00284A55" w:rsidRPr="000D5D66" w:rsidRDefault="00284A55" w:rsidP="00CD1556">
            <w:pPr>
              <w:spacing w:line="600" w:lineRule="exact"/>
              <w:jc w:val="center"/>
              <w:rPr>
                <w:rFonts w:eastAsia="仿宋_GB2312"/>
                <w:color w:val="000000"/>
                <w:sz w:val="24"/>
              </w:rPr>
            </w:pPr>
          </w:p>
        </w:tc>
        <w:tc>
          <w:tcPr>
            <w:tcW w:w="2220" w:type="dxa"/>
          </w:tcPr>
          <w:p w:rsidR="00284A55" w:rsidRPr="000D5D66" w:rsidRDefault="00284A55" w:rsidP="00CD1556">
            <w:pPr>
              <w:spacing w:line="600" w:lineRule="exact"/>
              <w:jc w:val="center"/>
              <w:rPr>
                <w:rFonts w:eastAsia="仿宋_GB2312"/>
                <w:color w:val="000000"/>
                <w:sz w:val="24"/>
              </w:rPr>
            </w:pPr>
          </w:p>
        </w:tc>
        <w:tc>
          <w:tcPr>
            <w:tcW w:w="2100" w:type="dxa"/>
          </w:tcPr>
          <w:p w:rsidR="00284A55" w:rsidRPr="000D5D66" w:rsidRDefault="00284A55" w:rsidP="00CD1556">
            <w:pPr>
              <w:spacing w:line="600" w:lineRule="exact"/>
              <w:jc w:val="center"/>
              <w:rPr>
                <w:rFonts w:eastAsia="仿宋_GB2312"/>
                <w:color w:val="000000"/>
                <w:sz w:val="24"/>
              </w:rPr>
            </w:pPr>
          </w:p>
        </w:tc>
        <w:tc>
          <w:tcPr>
            <w:tcW w:w="3300" w:type="dxa"/>
          </w:tcPr>
          <w:p w:rsidR="00284A55" w:rsidRPr="000D5D66" w:rsidRDefault="00284A55" w:rsidP="00CD1556">
            <w:pPr>
              <w:spacing w:line="600" w:lineRule="exact"/>
              <w:jc w:val="center"/>
              <w:rPr>
                <w:rFonts w:eastAsia="仿宋_GB2312"/>
                <w:color w:val="000000"/>
                <w:sz w:val="24"/>
              </w:rPr>
            </w:pPr>
          </w:p>
        </w:tc>
      </w:tr>
      <w:tr w:rsidR="00284A55" w:rsidRPr="000D5D66" w:rsidTr="00CD1556">
        <w:tblPrEx>
          <w:tblCellMar>
            <w:top w:w="0" w:type="dxa"/>
            <w:bottom w:w="0" w:type="dxa"/>
          </w:tblCellMar>
        </w:tblPrEx>
        <w:trPr>
          <w:cantSplit/>
        </w:trPr>
        <w:tc>
          <w:tcPr>
            <w:tcW w:w="1800" w:type="dxa"/>
          </w:tcPr>
          <w:p w:rsidR="00284A55" w:rsidRPr="000D5D66" w:rsidRDefault="00284A55" w:rsidP="00CD1556">
            <w:pPr>
              <w:spacing w:line="600" w:lineRule="exact"/>
              <w:jc w:val="center"/>
              <w:rPr>
                <w:rFonts w:eastAsia="仿宋_GB2312"/>
                <w:color w:val="000000"/>
                <w:sz w:val="24"/>
              </w:rPr>
            </w:pPr>
          </w:p>
        </w:tc>
        <w:tc>
          <w:tcPr>
            <w:tcW w:w="900" w:type="dxa"/>
          </w:tcPr>
          <w:p w:rsidR="00284A55" w:rsidRPr="000D5D66" w:rsidRDefault="00284A55" w:rsidP="00CD1556">
            <w:pPr>
              <w:spacing w:line="600" w:lineRule="exact"/>
              <w:jc w:val="center"/>
              <w:rPr>
                <w:rFonts w:eastAsia="仿宋_GB2312"/>
                <w:color w:val="000000"/>
                <w:sz w:val="24"/>
              </w:rPr>
            </w:pPr>
          </w:p>
        </w:tc>
        <w:tc>
          <w:tcPr>
            <w:tcW w:w="3360" w:type="dxa"/>
          </w:tcPr>
          <w:p w:rsidR="00284A55" w:rsidRPr="000D5D66" w:rsidRDefault="00284A55" w:rsidP="00CD1556">
            <w:pPr>
              <w:spacing w:line="600" w:lineRule="exact"/>
              <w:jc w:val="center"/>
              <w:rPr>
                <w:rFonts w:eastAsia="仿宋_GB2312"/>
                <w:color w:val="000000"/>
                <w:sz w:val="24"/>
              </w:rPr>
            </w:pPr>
          </w:p>
        </w:tc>
        <w:tc>
          <w:tcPr>
            <w:tcW w:w="2220" w:type="dxa"/>
          </w:tcPr>
          <w:p w:rsidR="00284A55" w:rsidRPr="000D5D66" w:rsidRDefault="00284A55" w:rsidP="00CD1556">
            <w:pPr>
              <w:spacing w:line="600" w:lineRule="exact"/>
              <w:jc w:val="center"/>
              <w:rPr>
                <w:rFonts w:eastAsia="仿宋_GB2312"/>
                <w:color w:val="000000"/>
                <w:sz w:val="24"/>
              </w:rPr>
            </w:pPr>
          </w:p>
        </w:tc>
        <w:tc>
          <w:tcPr>
            <w:tcW w:w="2100" w:type="dxa"/>
          </w:tcPr>
          <w:p w:rsidR="00284A55" w:rsidRPr="000D5D66" w:rsidRDefault="00284A55" w:rsidP="00CD1556">
            <w:pPr>
              <w:spacing w:line="600" w:lineRule="exact"/>
              <w:jc w:val="center"/>
              <w:rPr>
                <w:rFonts w:eastAsia="仿宋_GB2312"/>
                <w:color w:val="000000"/>
                <w:sz w:val="24"/>
              </w:rPr>
            </w:pPr>
          </w:p>
        </w:tc>
        <w:tc>
          <w:tcPr>
            <w:tcW w:w="3300" w:type="dxa"/>
          </w:tcPr>
          <w:p w:rsidR="00284A55" w:rsidRPr="000D5D66" w:rsidRDefault="00284A55" w:rsidP="00CD1556">
            <w:pPr>
              <w:spacing w:line="600" w:lineRule="exact"/>
              <w:jc w:val="center"/>
              <w:rPr>
                <w:rFonts w:eastAsia="仿宋_GB2312"/>
                <w:color w:val="000000"/>
                <w:sz w:val="24"/>
              </w:rPr>
            </w:pPr>
          </w:p>
        </w:tc>
      </w:tr>
      <w:tr w:rsidR="00284A55" w:rsidRPr="000D5D66" w:rsidTr="00CD1556">
        <w:tblPrEx>
          <w:tblCellMar>
            <w:top w:w="0" w:type="dxa"/>
            <w:bottom w:w="0" w:type="dxa"/>
          </w:tblCellMar>
        </w:tblPrEx>
        <w:trPr>
          <w:cantSplit/>
        </w:trPr>
        <w:tc>
          <w:tcPr>
            <w:tcW w:w="1800" w:type="dxa"/>
          </w:tcPr>
          <w:p w:rsidR="00284A55" w:rsidRPr="000D5D66" w:rsidRDefault="00284A55" w:rsidP="00CD1556">
            <w:pPr>
              <w:spacing w:line="600" w:lineRule="exact"/>
              <w:jc w:val="center"/>
              <w:rPr>
                <w:rFonts w:eastAsia="仿宋_GB2312"/>
                <w:color w:val="000000"/>
                <w:sz w:val="24"/>
              </w:rPr>
            </w:pPr>
          </w:p>
        </w:tc>
        <w:tc>
          <w:tcPr>
            <w:tcW w:w="900" w:type="dxa"/>
          </w:tcPr>
          <w:p w:rsidR="00284A55" w:rsidRPr="000D5D66" w:rsidRDefault="00284A55" w:rsidP="00CD1556">
            <w:pPr>
              <w:spacing w:line="600" w:lineRule="exact"/>
              <w:jc w:val="center"/>
              <w:rPr>
                <w:rFonts w:eastAsia="仿宋_GB2312"/>
                <w:color w:val="000000"/>
                <w:sz w:val="24"/>
              </w:rPr>
            </w:pPr>
          </w:p>
        </w:tc>
        <w:tc>
          <w:tcPr>
            <w:tcW w:w="3360" w:type="dxa"/>
          </w:tcPr>
          <w:p w:rsidR="00284A55" w:rsidRPr="000D5D66" w:rsidRDefault="00284A55" w:rsidP="00CD1556">
            <w:pPr>
              <w:spacing w:line="600" w:lineRule="exact"/>
              <w:jc w:val="center"/>
              <w:rPr>
                <w:rFonts w:eastAsia="仿宋_GB2312"/>
                <w:color w:val="000000"/>
                <w:sz w:val="24"/>
              </w:rPr>
            </w:pPr>
          </w:p>
        </w:tc>
        <w:tc>
          <w:tcPr>
            <w:tcW w:w="2220" w:type="dxa"/>
          </w:tcPr>
          <w:p w:rsidR="00284A55" w:rsidRPr="000D5D66" w:rsidRDefault="00284A55" w:rsidP="00CD1556">
            <w:pPr>
              <w:spacing w:line="600" w:lineRule="exact"/>
              <w:jc w:val="center"/>
              <w:rPr>
                <w:rFonts w:eastAsia="仿宋_GB2312"/>
                <w:color w:val="000000"/>
                <w:sz w:val="24"/>
              </w:rPr>
            </w:pPr>
          </w:p>
        </w:tc>
        <w:tc>
          <w:tcPr>
            <w:tcW w:w="2100" w:type="dxa"/>
          </w:tcPr>
          <w:p w:rsidR="00284A55" w:rsidRPr="000D5D66" w:rsidRDefault="00284A55" w:rsidP="00CD1556">
            <w:pPr>
              <w:spacing w:line="600" w:lineRule="exact"/>
              <w:jc w:val="center"/>
              <w:rPr>
                <w:rFonts w:eastAsia="仿宋_GB2312"/>
                <w:color w:val="000000"/>
                <w:sz w:val="24"/>
              </w:rPr>
            </w:pPr>
          </w:p>
        </w:tc>
        <w:tc>
          <w:tcPr>
            <w:tcW w:w="3300" w:type="dxa"/>
          </w:tcPr>
          <w:p w:rsidR="00284A55" w:rsidRPr="000D5D66" w:rsidRDefault="00284A55" w:rsidP="00CD1556">
            <w:pPr>
              <w:spacing w:line="600" w:lineRule="exact"/>
              <w:jc w:val="center"/>
              <w:rPr>
                <w:rFonts w:eastAsia="仿宋_GB2312"/>
                <w:color w:val="000000"/>
                <w:sz w:val="24"/>
              </w:rPr>
            </w:pPr>
          </w:p>
        </w:tc>
      </w:tr>
      <w:tr w:rsidR="00284A55" w:rsidRPr="000D5D66" w:rsidTr="00CD1556">
        <w:tblPrEx>
          <w:tblCellMar>
            <w:top w:w="0" w:type="dxa"/>
            <w:bottom w:w="0" w:type="dxa"/>
          </w:tblCellMar>
        </w:tblPrEx>
        <w:trPr>
          <w:cantSplit/>
        </w:trPr>
        <w:tc>
          <w:tcPr>
            <w:tcW w:w="1800" w:type="dxa"/>
          </w:tcPr>
          <w:p w:rsidR="00284A55" w:rsidRPr="000D5D66" w:rsidRDefault="00284A55" w:rsidP="00CD1556">
            <w:pPr>
              <w:spacing w:line="600" w:lineRule="exact"/>
              <w:jc w:val="center"/>
              <w:rPr>
                <w:rFonts w:eastAsia="仿宋_GB2312"/>
                <w:color w:val="000000"/>
                <w:sz w:val="24"/>
              </w:rPr>
            </w:pPr>
          </w:p>
        </w:tc>
        <w:tc>
          <w:tcPr>
            <w:tcW w:w="900" w:type="dxa"/>
          </w:tcPr>
          <w:p w:rsidR="00284A55" w:rsidRPr="000D5D66" w:rsidRDefault="00284A55" w:rsidP="00CD1556">
            <w:pPr>
              <w:spacing w:line="600" w:lineRule="exact"/>
              <w:jc w:val="center"/>
              <w:rPr>
                <w:rFonts w:eastAsia="仿宋_GB2312"/>
                <w:color w:val="000000"/>
                <w:sz w:val="24"/>
              </w:rPr>
            </w:pPr>
          </w:p>
        </w:tc>
        <w:tc>
          <w:tcPr>
            <w:tcW w:w="3360" w:type="dxa"/>
          </w:tcPr>
          <w:p w:rsidR="00284A55" w:rsidRPr="000D5D66" w:rsidRDefault="00284A55" w:rsidP="00CD1556">
            <w:pPr>
              <w:spacing w:line="600" w:lineRule="exact"/>
              <w:jc w:val="center"/>
              <w:rPr>
                <w:rFonts w:eastAsia="仿宋_GB2312"/>
                <w:color w:val="000000"/>
                <w:sz w:val="24"/>
              </w:rPr>
            </w:pPr>
          </w:p>
        </w:tc>
        <w:tc>
          <w:tcPr>
            <w:tcW w:w="2220" w:type="dxa"/>
          </w:tcPr>
          <w:p w:rsidR="00284A55" w:rsidRPr="000D5D66" w:rsidRDefault="00284A55" w:rsidP="00CD1556">
            <w:pPr>
              <w:spacing w:line="600" w:lineRule="exact"/>
              <w:jc w:val="center"/>
              <w:rPr>
                <w:rFonts w:eastAsia="仿宋_GB2312"/>
                <w:color w:val="000000"/>
                <w:sz w:val="24"/>
              </w:rPr>
            </w:pPr>
          </w:p>
        </w:tc>
        <w:tc>
          <w:tcPr>
            <w:tcW w:w="2100" w:type="dxa"/>
          </w:tcPr>
          <w:p w:rsidR="00284A55" w:rsidRPr="000D5D66" w:rsidRDefault="00284A55" w:rsidP="00CD1556">
            <w:pPr>
              <w:spacing w:line="600" w:lineRule="exact"/>
              <w:jc w:val="center"/>
              <w:rPr>
                <w:rFonts w:eastAsia="仿宋_GB2312"/>
                <w:color w:val="000000"/>
                <w:sz w:val="24"/>
              </w:rPr>
            </w:pPr>
          </w:p>
        </w:tc>
        <w:tc>
          <w:tcPr>
            <w:tcW w:w="3300" w:type="dxa"/>
          </w:tcPr>
          <w:p w:rsidR="00284A55" w:rsidRPr="000D5D66" w:rsidRDefault="00284A55" w:rsidP="00CD1556">
            <w:pPr>
              <w:spacing w:line="600" w:lineRule="exact"/>
              <w:jc w:val="center"/>
              <w:rPr>
                <w:rFonts w:eastAsia="仿宋_GB2312"/>
                <w:color w:val="000000"/>
                <w:sz w:val="24"/>
              </w:rPr>
            </w:pPr>
          </w:p>
        </w:tc>
      </w:tr>
    </w:tbl>
    <w:p w:rsidR="00284A55" w:rsidRPr="000D5D66" w:rsidRDefault="00284A55" w:rsidP="00284A55">
      <w:pPr>
        <w:spacing w:line="600" w:lineRule="exact"/>
        <w:rPr>
          <w:color w:val="000000"/>
        </w:rPr>
      </w:pPr>
    </w:p>
    <w:p w:rsidR="00284A55" w:rsidRPr="00F23009" w:rsidRDefault="00284A55" w:rsidP="00284A55">
      <w:pPr>
        <w:spacing w:line="600" w:lineRule="exact"/>
        <w:ind w:firstLineChars="59" w:firstLine="178"/>
        <w:rPr>
          <w:rFonts w:eastAsia="黑体"/>
          <w:b/>
          <w:color w:val="000000"/>
          <w:sz w:val="30"/>
          <w:szCs w:val="30"/>
        </w:rPr>
      </w:pPr>
      <w:r w:rsidRPr="000D5D66">
        <w:rPr>
          <w:rFonts w:eastAsia="黑体"/>
          <w:b/>
          <w:color w:val="000000"/>
          <w:sz w:val="30"/>
          <w:szCs w:val="30"/>
        </w:rPr>
        <w:br w:type="page"/>
      </w:r>
      <w:r w:rsidRPr="00F23009">
        <w:rPr>
          <w:rFonts w:eastAsia="黑体"/>
          <w:b/>
          <w:color w:val="000000"/>
          <w:sz w:val="30"/>
          <w:szCs w:val="30"/>
        </w:rPr>
        <w:lastRenderedPageBreak/>
        <w:t>五、申请资金经济分类明细表</w:t>
      </w:r>
    </w:p>
    <w:p w:rsidR="00284A55" w:rsidRPr="000648DF" w:rsidRDefault="00284A55" w:rsidP="00284A55">
      <w:pPr>
        <w:spacing w:line="360" w:lineRule="exact"/>
        <w:rPr>
          <w:rFonts w:ascii="仿宋_GB2312" w:eastAsia="仿宋_GB2312" w:hint="eastAsia"/>
          <w:color w:val="000000"/>
          <w:sz w:val="24"/>
        </w:rPr>
      </w:pPr>
    </w:p>
    <w:p w:rsidR="00284A55" w:rsidRPr="000648DF" w:rsidRDefault="00284A55" w:rsidP="00284A55">
      <w:pPr>
        <w:spacing w:line="360" w:lineRule="exact"/>
        <w:ind w:firstLineChars="150" w:firstLine="420"/>
        <w:rPr>
          <w:rFonts w:ascii="仿宋_GB2312" w:eastAsia="仿宋_GB2312" w:hint="eastAsia"/>
          <w:color w:val="000000"/>
          <w:sz w:val="28"/>
          <w:szCs w:val="28"/>
        </w:rPr>
      </w:pPr>
      <w:r w:rsidRPr="000648DF">
        <w:rPr>
          <w:rFonts w:ascii="仿宋_GB2312" w:eastAsia="仿宋_GB2312" w:hAnsi="宋体" w:hint="eastAsia"/>
          <w:color w:val="000000"/>
          <w:sz w:val="28"/>
          <w:szCs w:val="28"/>
        </w:rPr>
        <w:t>项目单位财务专用章：</w:t>
      </w:r>
      <w:r w:rsidRPr="000648DF">
        <w:rPr>
          <w:rFonts w:ascii="仿宋_GB2312" w:eastAsia="仿宋_GB2312" w:hint="eastAsia"/>
          <w:color w:val="000000"/>
          <w:sz w:val="28"/>
          <w:szCs w:val="28"/>
        </w:rPr>
        <w:t xml:space="preserve">                                            </w:t>
      </w:r>
      <w:r>
        <w:rPr>
          <w:rFonts w:ascii="仿宋_GB2312" w:eastAsia="仿宋_GB2312" w:hint="eastAsia"/>
          <w:color w:val="000000"/>
          <w:sz w:val="28"/>
          <w:szCs w:val="28"/>
        </w:rPr>
        <w:t xml:space="preserve">                    </w:t>
      </w:r>
      <w:r w:rsidRPr="000648DF">
        <w:rPr>
          <w:rFonts w:ascii="仿宋_GB2312" w:eastAsia="仿宋_GB2312" w:hint="eastAsia"/>
          <w:color w:val="000000"/>
          <w:sz w:val="28"/>
          <w:szCs w:val="28"/>
        </w:rPr>
        <w:t xml:space="preserve">          单位：万元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1"/>
        <w:gridCol w:w="713"/>
        <w:gridCol w:w="638"/>
        <w:gridCol w:w="638"/>
        <w:gridCol w:w="639"/>
        <w:gridCol w:w="638"/>
        <w:gridCol w:w="639"/>
        <w:gridCol w:w="638"/>
        <w:gridCol w:w="638"/>
        <w:gridCol w:w="908"/>
        <w:gridCol w:w="756"/>
        <w:gridCol w:w="638"/>
        <w:gridCol w:w="1026"/>
        <w:gridCol w:w="639"/>
        <w:gridCol w:w="638"/>
        <w:gridCol w:w="638"/>
        <w:gridCol w:w="951"/>
        <w:gridCol w:w="1070"/>
        <w:gridCol w:w="893"/>
      </w:tblGrid>
      <w:tr w:rsidR="00284A55" w:rsidRPr="000648DF" w:rsidTr="00CD1556">
        <w:trPr>
          <w:trHeight w:val="616"/>
        </w:trPr>
        <w:tc>
          <w:tcPr>
            <w:tcW w:w="1291" w:type="dxa"/>
            <w:vMerge w:val="restart"/>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8" w:name="_Toc431233436"/>
            <w:r w:rsidRPr="000648DF">
              <w:rPr>
                <w:rFonts w:ascii="仿宋_GB2312" w:eastAsia="仿宋_GB2312" w:hint="eastAsia"/>
                <w:color w:val="000000"/>
                <w:szCs w:val="21"/>
              </w:rPr>
              <w:t>项目内容</w:t>
            </w:r>
            <w:bookmarkEnd w:id="8"/>
          </w:p>
        </w:tc>
        <w:tc>
          <w:tcPr>
            <w:tcW w:w="713" w:type="dxa"/>
            <w:vMerge w:val="restart"/>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9" w:name="_Toc431233437"/>
            <w:r w:rsidRPr="000648DF">
              <w:rPr>
                <w:rFonts w:ascii="仿宋_GB2312" w:eastAsia="仿宋_GB2312" w:hint="eastAsia"/>
                <w:color w:val="000000"/>
                <w:szCs w:val="21"/>
              </w:rPr>
              <w:t>合计</w:t>
            </w:r>
            <w:bookmarkEnd w:id="9"/>
          </w:p>
        </w:tc>
        <w:tc>
          <w:tcPr>
            <w:tcW w:w="10662" w:type="dxa"/>
            <w:gridSpan w:val="15"/>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10" w:name="_Toc431233438"/>
            <w:r w:rsidRPr="000648DF">
              <w:rPr>
                <w:rFonts w:ascii="仿宋_GB2312" w:eastAsia="仿宋_GB2312" w:hint="eastAsia"/>
                <w:color w:val="000000"/>
                <w:szCs w:val="21"/>
              </w:rPr>
              <w:t>商品和服务支出</w:t>
            </w:r>
            <w:bookmarkEnd w:id="10"/>
          </w:p>
        </w:tc>
        <w:tc>
          <w:tcPr>
            <w:tcW w:w="1963" w:type="dxa"/>
            <w:gridSpan w:val="2"/>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11" w:name="_Toc431233439"/>
            <w:r w:rsidRPr="000648DF">
              <w:rPr>
                <w:rFonts w:ascii="仿宋_GB2312" w:eastAsia="仿宋_GB2312" w:hint="eastAsia"/>
                <w:color w:val="000000"/>
                <w:szCs w:val="21"/>
              </w:rPr>
              <w:t>其他资本性支出</w:t>
            </w:r>
            <w:bookmarkEnd w:id="11"/>
          </w:p>
        </w:tc>
      </w:tr>
      <w:tr w:rsidR="00284A55" w:rsidRPr="000648DF" w:rsidTr="00CD1556">
        <w:trPr>
          <w:trHeight w:val="148"/>
        </w:trPr>
        <w:tc>
          <w:tcPr>
            <w:tcW w:w="1291" w:type="dxa"/>
            <w:vMerge/>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p>
        </w:tc>
        <w:tc>
          <w:tcPr>
            <w:tcW w:w="713" w:type="dxa"/>
            <w:vMerge/>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p>
        </w:tc>
        <w:tc>
          <w:tcPr>
            <w:tcW w:w="638"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12" w:name="_Toc431233440"/>
            <w:r w:rsidRPr="000648DF">
              <w:rPr>
                <w:rFonts w:ascii="仿宋_GB2312" w:eastAsia="仿宋_GB2312" w:hint="eastAsia"/>
                <w:color w:val="000000"/>
                <w:szCs w:val="21"/>
              </w:rPr>
              <w:t>小计</w:t>
            </w:r>
            <w:bookmarkEnd w:id="12"/>
          </w:p>
        </w:tc>
        <w:tc>
          <w:tcPr>
            <w:tcW w:w="638"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13" w:name="_Toc431233441"/>
            <w:r w:rsidRPr="000648DF">
              <w:rPr>
                <w:rFonts w:ascii="仿宋_GB2312" w:eastAsia="仿宋_GB2312" w:hint="eastAsia"/>
                <w:color w:val="000000"/>
                <w:szCs w:val="21"/>
              </w:rPr>
              <w:t>印刷费</w:t>
            </w:r>
            <w:bookmarkEnd w:id="13"/>
          </w:p>
        </w:tc>
        <w:tc>
          <w:tcPr>
            <w:tcW w:w="639"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14" w:name="_Toc431233442"/>
            <w:r w:rsidRPr="000648DF">
              <w:rPr>
                <w:rFonts w:ascii="仿宋_GB2312" w:eastAsia="仿宋_GB2312" w:hint="eastAsia"/>
                <w:color w:val="000000"/>
                <w:szCs w:val="21"/>
              </w:rPr>
              <w:t>咨询费</w:t>
            </w:r>
            <w:bookmarkEnd w:id="14"/>
          </w:p>
        </w:tc>
        <w:tc>
          <w:tcPr>
            <w:tcW w:w="638"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15" w:name="_Toc431233443"/>
            <w:r w:rsidRPr="000648DF">
              <w:rPr>
                <w:rFonts w:ascii="仿宋_GB2312" w:eastAsia="仿宋_GB2312" w:hint="eastAsia"/>
                <w:color w:val="000000"/>
                <w:szCs w:val="21"/>
              </w:rPr>
              <w:t>手续费</w:t>
            </w:r>
            <w:bookmarkEnd w:id="15"/>
          </w:p>
        </w:tc>
        <w:tc>
          <w:tcPr>
            <w:tcW w:w="639"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16" w:name="_Toc431233444"/>
            <w:r w:rsidRPr="000648DF">
              <w:rPr>
                <w:rFonts w:ascii="仿宋_GB2312" w:eastAsia="仿宋_GB2312" w:hint="eastAsia"/>
                <w:color w:val="000000"/>
                <w:szCs w:val="21"/>
              </w:rPr>
              <w:t>水费</w:t>
            </w:r>
            <w:bookmarkEnd w:id="16"/>
          </w:p>
        </w:tc>
        <w:tc>
          <w:tcPr>
            <w:tcW w:w="638"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17" w:name="_Toc431233445"/>
            <w:r w:rsidRPr="000648DF">
              <w:rPr>
                <w:rFonts w:ascii="仿宋_GB2312" w:eastAsia="仿宋_GB2312" w:hint="eastAsia"/>
                <w:color w:val="000000"/>
                <w:szCs w:val="21"/>
              </w:rPr>
              <w:t>电费</w:t>
            </w:r>
            <w:bookmarkEnd w:id="17"/>
          </w:p>
        </w:tc>
        <w:tc>
          <w:tcPr>
            <w:tcW w:w="638"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18" w:name="_Toc431233446"/>
            <w:r w:rsidRPr="000648DF">
              <w:rPr>
                <w:rFonts w:ascii="仿宋_GB2312" w:eastAsia="仿宋_GB2312" w:hint="eastAsia"/>
                <w:color w:val="000000"/>
                <w:szCs w:val="21"/>
              </w:rPr>
              <w:t>邮电费</w:t>
            </w:r>
            <w:bookmarkEnd w:id="18"/>
          </w:p>
        </w:tc>
        <w:tc>
          <w:tcPr>
            <w:tcW w:w="908"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19" w:name="_Toc431233447"/>
            <w:r w:rsidRPr="000648DF">
              <w:rPr>
                <w:rFonts w:ascii="仿宋_GB2312" w:eastAsia="仿宋_GB2312" w:hint="eastAsia"/>
                <w:color w:val="000000"/>
                <w:szCs w:val="21"/>
              </w:rPr>
              <w:t>差旅费</w:t>
            </w:r>
            <w:bookmarkEnd w:id="19"/>
          </w:p>
        </w:tc>
        <w:tc>
          <w:tcPr>
            <w:tcW w:w="756"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20" w:name="_Toc431233448"/>
            <w:r w:rsidRPr="000648DF">
              <w:rPr>
                <w:rFonts w:ascii="仿宋_GB2312" w:eastAsia="仿宋_GB2312" w:hint="eastAsia"/>
                <w:color w:val="000000"/>
                <w:szCs w:val="21"/>
              </w:rPr>
              <w:t>维修(护)费</w:t>
            </w:r>
            <w:bookmarkEnd w:id="20"/>
          </w:p>
        </w:tc>
        <w:tc>
          <w:tcPr>
            <w:tcW w:w="638"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21" w:name="_Toc431233449"/>
            <w:r w:rsidRPr="000648DF">
              <w:rPr>
                <w:rFonts w:ascii="仿宋_GB2312" w:eastAsia="仿宋_GB2312" w:hint="eastAsia"/>
                <w:color w:val="000000"/>
                <w:szCs w:val="21"/>
              </w:rPr>
              <w:t>租赁费</w:t>
            </w:r>
            <w:bookmarkEnd w:id="21"/>
          </w:p>
        </w:tc>
        <w:tc>
          <w:tcPr>
            <w:tcW w:w="1026"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22" w:name="_Toc431233450"/>
            <w:r w:rsidRPr="000648DF">
              <w:rPr>
                <w:rFonts w:ascii="仿宋_GB2312" w:eastAsia="仿宋_GB2312" w:hint="eastAsia"/>
                <w:color w:val="000000"/>
                <w:szCs w:val="21"/>
              </w:rPr>
              <w:t>培训费</w:t>
            </w:r>
            <w:bookmarkEnd w:id="22"/>
          </w:p>
        </w:tc>
        <w:tc>
          <w:tcPr>
            <w:tcW w:w="639"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23" w:name="_Toc431233451"/>
            <w:r w:rsidRPr="000648DF">
              <w:rPr>
                <w:rFonts w:ascii="仿宋_GB2312" w:eastAsia="仿宋_GB2312" w:hint="eastAsia"/>
                <w:color w:val="000000"/>
                <w:szCs w:val="21"/>
              </w:rPr>
              <w:t>专用材料费</w:t>
            </w:r>
            <w:bookmarkEnd w:id="23"/>
          </w:p>
        </w:tc>
        <w:tc>
          <w:tcPr>
            <w:tcW w:w="638"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24" w:name="_Toc431233452"/>
            <w:r w:rsidRPr="000648DF">
              <w:rPr>
                <w:rFonts w:ascii="仿宋_GB2312" w:eastAsia="仿宋_GB2312" w:hint="eastAsia"/>
                <w:color w:val="000000"/>
                <w:szCs w:val="21"/>
              </w:rPr>
              <w:t>劳务费</w:t>
            </w:r>
            <w:bookmarkEnd w:id="24"/>
          </w:p>
        </w:tc>
        <w:tc>
          <w:tcPr>
            <w:tcW w:w="638"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25" w:name="_Toc431233453"/>
            <w:r w:rsidRPr="000648DF">
              <w:rPr>
                <w:rFonts w:ascii="仿宋_GB2312" w:eastAsia="仿宋_GB2312" w:hint="eastAsia"/>
                <w:color w:val="000000"/>
                <w:szCs w:val="21"/>
              </w:rPr>
              <w:t>委托业务费</w:t>
            </w:r>
            <w:bookmarkEnd w:id="25"/>
          </w:p>
        </w:tc>
        <w:tc>
          <w:tcPr>
            <w:tcW w:w="951" w:type="dxa"/>
            <w:vAlign w:val="center"/>
          </w:tcPr>
          <w:p w:rsidR="00284A55" w:rsidRPr="000648DF" w:rsidRDefault="00284A55" w:rsidP="00CD1556">
            <w:pPr>
              <w:spacing w:before="120" w:after="120" w:line="360" w:lineRule="exact"/>
              <w:jc w:val="center"/>
              <w:rPr>
                <w:rFonts w:ascii="仿宋_GB2312" w:eastAsia="仿宋_GB2312" w:hint="eastAsia"/>
                <w:color w:val="000000"/>
                <w:spacing w:val="-20"/>
              </w:rPr>
            </w:pPr>
            <w:bookmarkStart w:id="26" w:name="_Toc431233454"/>
            <w:r w:rsidRPr="000648DF">
              <w:rPr>
                <w:rFonts w:ascii="仿宋_GB2312" w:eastAsia="仿宋_GB2312" w:hint="eastAsia"/>
                <w:color w:val="000000"/>
                <w:spacing w:val="-20"/>
              </w:rPr>
              <w:t>其他商品和服务支出</w:t>
            </w:r>
            <w:bookmarkEnd w:id="26"/>
          </w:p>
        </w:tc>
        <w:tc>
          <w:tcPr>
            <w:tcW w:w="1070"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27" w:name="_Toc431233455"/>
            <w:r w:rsidRPr="000648DF">
              <w:rPr>
                <w:rFonts w:ascii="仿宋_GB2312" w:eastAsia="仿宋_GB2312" w:hint="eastAsia"/>
                <w:color w:val="000000"/>
                <w:szCs w:val="21"/>
              </w:rPr>
              <w:t>小计</w:t>
            </w:r>
            <w:bookmarkEnd w:id="27"/>
          </w:p>
        </w:tc>
        <w:tc>
          <w:tcPr>
            <w:tcW w:w="893" w:type="dxa"/>
            <w:vAlign w:val="center"/>
          </w:tcPr>
          <w:p w:rsidR="00284A55" w:rsidRPr="000648DF" w:rsidRDefault="00284A55" w:rsidP="00CD1556">
            <w:pPr>
              <w:spacing w:before="120" w:after="120" w:line="360" w:lineRule="exact"/>
              <w:jc w:val="center"/>
              <w:rPr>
                <w:rFonts w:ascii="仿宋_GB2312" w:eastAsia="仿宋_GB2312" w:hint="eastAsia"/>
                <w:color w:val="000000"/>
                <w:szCs w:val="21"/>
              </w:rPr>
            </w:pPr>
            <w:bookmarkStart w:id="28" w:name="_Toc431233456"/>
            <w:r w:rsidRPr="000648DF">
              <w:rPr>
                <w:rFonts w:ascii="仿宋_GB2312" w:eastAsia="仿宋_GB2312" w:hint="eastAsia"/>
                <w:color w:val="000000"/>
                <w:szCs w:val="21"/>
              </w:rPr>
              <w:t>专用设备购置</w:t>
            </w:r>
            <w:bookmarkEnd w:id="28"/>
          </w:p>
          <w:p w:rsidR="00284A55" w:rsidRPr="000648DF" w:rsidRDefault="00284A55" w:rsidP="00CD1556">
            <w:pPr>
              <w:spacing w:before="120" w:after="120" w:line="360" w:lineRule="exact"/>
              <w:jc w:val="center"/>
              <w:rPr>
                <w:rFonts w:ascii="仿宋_GB2312" w:eastAsia="仿宋_GB2312" w:hint="eastAsia"/>
                <w:color w:val="000000"/>
                <w:szCs w:val="21"/>
              </w:rPr>
            </w:pPr>
          </w:p>
        </w:tc>
      </w:tr>
      <w:tr w:rsidR="00284A55" w:rsidRPr="000D5D66" w:rsidTr="00CD1556">
        <w:trPr>
          <w:trHeight w:val="523"/>
        </w:trPr>
        <w:tc>
          <w:tcPr>
            <w:tcW w:w="1291" w:type="dxa"/>
          </w:tcPr>
          <w:p w:rsidR="00284A55" w:rsidRPr="000D5D66" w:rsidRDefault="00284A55" w:rsidP="00CD1556">
            <w:pPr>
              <w:spacing w:before="120" w:after="120" w:line="360" w:lineRule="exact"/>
              <w:rPr>
                <w:color w:val="000000"/>
                <w:szCs w:val="21"/>
              </w:rPr>
            </w:pPr>
          </w:p>
        </w:tc>
        <w:tc>
          <w:tcPr>
            <w:tcW w:w="713"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08" w:type="dxa"/>
          </w:tcPr>
          <w:p w:rsidR="00284A55" w:rsidRPr="000D5D66" w:rsidRDefault="00284A55" w:rsidP="00CD1556">
            <w:pPr>
              <w:spacing w:before="120" w:after="120" w:line="360" w:lineRule="exact"/>
              <w:rPr>
                <w:color w:val="000000"/>
                <w:szCs w:val="21"/>
              </w:rPr>
            </w:pPr>
          </w:p>
        </w:tc>
        <w:tc>
          <w:tcPr>
            <w:tcW w:w="756"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FF0000"/>
                <w:szCs w:val="21"/>
              </w:rPr>
            </w:pPr>
          </w:p>
        </w:tc>
        <w:tc>
          <w:tcPr>
            <w:tcW w:w="1026"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51" w:type="dxa"/>
          </w:tcPr>
          <w:p w:rsidR="00284A55" w:rsidRPr="000D5D66" w:rsidRDefault="00284A55" w:rsidP="00CD1556">
            <w:pPr>
              <w:spacing w:before="120" w:after="120" w:line="360" w:lineRule="exact"/>
              <w:rPr>
                <w:color w:val="000000"/>
                <w:szCs w:val="21"/>
              </w:rPr>
            </w:pPr>
          </w:p>
        </w:tc>
        <w:tc>
          <w:tcPr>
            <w:tcW w:w="1070" w:type="dxa"/>
          </w:tcPr>
          <w:p w:rsidR="00284A55" w:rsidRPr="000D5D66" w:rsidRDefault="00284A55" w:rsidP="00CD1556">
            <w:pPr>
              <w:spacing w:before="120" w:after="120" w:line="360" w:lineRule="exact"/>
              <w:rPr>
                <w:color w:val="000000"/>
                <w:szCs w:val="21"/>
              </w:rPr>
            </w:pPr>
          </w:p>
        </w:tc>
        <w:tc>
          <w:tcPr>
            <w:tcW w:w="893" w:type="dxa"/>
          </w:tcPr>
          <w:p w:rsidR="00284A55" w:rsidRPr="000D5D66" w:rsidRDefault="00284A55" w:rsidP="00CD1556">
            <w:pPr>
              <w:spacing w:before="120" w:after="120" w:line="360" w:lineRule="exact"/>
              <w:rPr>
                <w:color w:val="000000"/>
                <w:szCs w:val="21"/>
              </w:rPr>
            </w:pPr>
          </w:p>
        </w:tc>
      </w:tr>
      <w:tr w:rsidR="00284A55" w:rsidRPr="000D5D66" w:rsidTr="00CD1556">
        <w:trPr>
          <w:trHeight w:val="486"/>
        </w:trPr>
        <w:tc>
          <w:tcPr>
            <w:tcW w:w="1291" w:type="dxa"/>
          </w:tcPr>
          <w:p w:rsidR="00284A55" w:rsidRPr="000D5D66" w:rsidRDefault="00284A55" w:rsidP="00CD1556">
            <w:pPr>
              <w:spacing w:before="120" w:after="120" w:line="360" w:lineRule="exact"/>
              <w:rPr>
                <w:color w:val="000000"/>
                <w:szCs w:val="21"/>
              </w:rPr>
            </w:pPr>
          </w:p>
        </w:tc>
        <w:tc>
          <w:tcPr>
            <w:tcW w:w="713"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08" w:type="dxa"/>
          </w:tcPr>
          <w:p w:rsidR="00284A55" w:rsidRPr="000D5D66" w:rsidRDefault="00284A55" w:rsidP="00CD1556">
            <w:pPr>
              <w:spacing w:before="120" w:after="120" w:line="360" w:lineRule="exact"/>
              <w:rPr>
                <w:color w:val="000000"/>
                <w:szCs w:val="21"/>
              </w:rPr>
            </w:pPr>
          </w:p>
        </w:tc>
        <w:tc>
          <w:tcPr>
            <w:tcW w:w="756"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FF0000"/>
                <w:szCs w:val="21"/>
              </w:rPr>
            </w:pPr>
          </w:p>
        </w:tc>
        <w:tc>
          <w:tcPr>
            <w:tcW w:w="1026"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51" w:type="dxa"/>
          </w:tcPr>
          <w:p w:rsidR="00284A55" w:rsidRPr="000D5D66" w:rsidRDefault="00284A55" w:rsidP="00CD1556">
            <w:pPr>
              <w:spacing w:before="120" w:after="120" w:line="360" w:lineRule="exact"/>
              <w:rPr>
                <w:color w:val="000000"/>
                <w:szCs w:val="21"/>
              </w:rPr>
            </w:pPr>
          </w:p>
        </w:tc>
        <w:tc>
          <w:tcPr>
            <w:tcW w:w="1070" w:type="dxa"/>
          </w:tcPr>
          <w:p w:rsidR="00284A55" w:rsidRPr="000D5D66" w:rsidRDefault="00284A55" w:rsidP="00CD1556">
            <w:pPr>
              <w:spacing w:before="120" w:after="120" w:line="360" w:lineRule="exact"/>
              <w:rPr>
                <w:color w:val="000000"/>
                <w:szCs w:val="21"/>
              </w:rPr>
            </w:pPr>
          </w:p>
        </w:tc>
        <w:tc>
          <w:tcPr>
            <w:tcW w:w="893" w:type="dxa"/>
          </w:tcPr>
          <w:p w:rsidR="00284A55" w:rsidRPr="000D5D66" w:rsidRDefault="00284A55" w:rsidP="00CD1556">
            <w:pPr>
              <w:spacing w:before="120" w:after="120" w:line="360" w:lineRule="exact"/>
              <w:rPr>
                <w:color w:val="000000"/>
                <w:szCs w:val="21"/>
              </w:rPr>
            </w:pPr>
          </w:p>
        </w:tc>
      </w:tr>
      <w:tr w:rsidR="00284A55" w:rsidRPr="000D5D66" w:rsidTr="00CD1556">
        <w:trPr>
          <w:trHeight w:val="486"/>
        </w:trPr>
        <w:tc>
          <w:tcPr>
            <w:tcW w:w="1291" w:type="dxa"/>
          </w:tcPr>
          <w:p w:rsidR="00284A55" w:rsidRPr="000D5D66" w:rsidRDefault="00284A55" w:rsidP="00CD1556">
            <w:pPr>
              <w:spacing w:before="120" w:after="120" w:line="360" w:lineRule="exact"/>
              <w:rPr>
                <w:color w:val="000000"/>
                <w:szCs w:val="21"/>
              </w:rPr>
            </w:pPr>
          </w:p>
        </w:tc>
        <w:tc>
          <w:tcPr>
            <w:tcW w:w="713"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08" w:type="dxa"/>
          </w:tcPr>
          <w:p w:rsidR="00284A55" w:rsidRPr="000D5D66" w:rsidRDefault="00284A55" w:rsidP="00CD1556">
            <w:pPr>
              <w:spacing w:before="120" w:after="120" w:line="360" w:lineRule="exact"/>
              <w:rPr>
                <w:color w:val="000000"/>
                <w:szCs w:val="21"/>
              </w:rPr>
            </w:pPr>
          </w:p>
        </w:tc>
        <w:tc>
          <w:tcPr>
            <w:tcW w:w="756"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FF0000"/>
                <w:szCs w:val="21"/>
              </w:rPr>
            </w:pPr>
          </w:p>
        </w:tc>
        <w:tc>
          <w:tcPr>
            <w:tcW w:w="1026"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51" w:type="dxa"/>
          </w:tcPr>
          <w:p w:rsidR="00284A55" w:rsidRPr="000D5D66" w:rsidRDefault="00284A55" w:rsidP="00CD1556">
            <w:pPr>
              <w:spacing w:before="120" w:after="120" w:line="360" w:lineRule="exact"/>
              <w:rPr>
                <w:color w:val="000000"/>
                <w:szCs w:val="21"/>
              </w:rPr>
            </w:pPr>
          </w:p>
        </w:tc>
        <w:tc>
          <w:tcPr>
            <w:tcW w:w="1070" w:type="dxa"/>
          </w:tcPr>
          <w:p w:rsidR="00284A55" w:rsidRPr="000D5D66" w:rsidRDefault="00284A55" w:rsidP="00CD1556">
            <w:pPr>
              <w:spacing w:before="120" w:after="120" w:line="360" w:lineRule="exact"/>
              <w:rPr>
                <w:color w:val="000000"/>
                <w:szCs w:val="21"/>
              </w:rPr>
            </w:pPr>
          </w:p>
        </w:tc>
        <w:tc>
          <w:tcPr>
            <w:tcW w:w="893" w:type="dxa"/>
          </w:tcPr>
          <w:p w:rsidR="00284A55" w:rsidRPr="000D5D66" w:rsidRDefault="00284A55" w:rsidP="00CD1556">
            <w:pPr>
              <w:spacing w:before="120" w:after="120" w:line="360" w:lineRule="exact"/>
              <w:rPr>
                <w:color w:val="000000"/>
                <w:szCs w:val="21"/>
              </w:rPr>
            </w:pPr>
          </w:p>
        </w:tc>
      </w:tr>
      <w:tr w:rsidR="00284A55" w:rsidRPr="000D5D66" w:rsidTr="00CD1556">
        <w:trPr>
          <w:trHeight w:val="609"/>
        </w:trPr>
        <w:tc>
          <w:tcPr>
            <w:tcW w:w="1291" w:type="dxa"/>
          </w:tcPr>
          <w:p w:rsidR="00284A55" w:rsidRPr="000D5D66" w:rsidRDefault="00284A55" w:rsidP="00CD1556">
            <w:pPr>
              <w:spacing w:before="120" w:after="120" w:line="360" w:lineRule="exact"/>
              <w:rPr>
                <w:color w:val="000000"/>
                <w:szCs w:val="21"/>
              </w:rPr>
            </w:pPr>
          </w:p>
        </w:tc>
        <w:tc>
          <w:tcPr>
            <w:tcW w:w="713"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08" w:type="dxa"/>
          </w:tcPr>
          <w:p w:rsidR="00284A55" w:rsidRPr="000D5D66" w:rsidRDefault="00284A55" w:rsidP="00CD1556">
            <w:pPr>
              <w:spacing w:before="120" w:after="120" w:line="360" w:lineRule="exact"/>
              <w:rPr>
                <w:color w:val="000000"/>
                <w:szCs w:val="21"/>
              </w:rPr>
            </w:pPr>
          </w:p>
        </w:tc>
        <w:tc>
          <w:tcPr>
            <w:tcW w:w="756"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FF0000"/>
                <w:szCs w:val="21"/>
              </w:rPr>
            </w:pPr>
          </w:p>
        </w:tc>
        <w:tc>
          <w:tcPr>
            <w:tcW w:w="1026"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51" w:type="dxa"/>
          </w:tcPr>
          <w:p w:rsidR="00284A55" w:rsidRPr="000D5D66" w:rsidRDefault="00284A55" w:rsidP="00CD1556">
            <w:pPr>
              <w:spacing w:before="120" w:after="120" w:line="360" w:lineRule="exact"/>
              <w:rPr>
                <w:color w:val="000000"/>
                <w:szCs w:val="21"/>
              </w:rPr>
            </w:pPr>
          </w:p>
        </w:tc>
        <w:tc>
          <w:tcPr>
            <w:tcW w:w="1070" w:type="dxa"/>
          </w:tcPr>
          <w:p w:rsidR="00284A55" w:rsidRPr="000D5D66" w:rsidRDefault="00284A55" w:rsidP="00CD1556">
            <w:pPr>
              <w:spacing w:before="120" w:after="120" w:line="360" w:lineRule="exact"/>
              <w:rPr>
                <w:color w:val="000000"/>
                <w:szCs w:val="21"/>
              </w:rPr>
            </w:pPr>
          </w:p>
        </w:tc>
        <w:tc>
          <w:tcPr>
            <w:tcW w:w="893" w:type="dxa"/>
          </w:tcPr>
          <w:p w:rsidR="00284A55" w:rsidRPr="000D5D66" w:rsidRDefault="00284A55" w:rsidP="00CD1556">
            <w:pPr>
              <w:spacing w:before="120" w:after="120" w:line="360" w:lineRule="exact"/>
              <w:rPr>
                <w:color w:val="000000"/>
                <w:szCs w:val="21"/>
              </w:rPr>
            </w:pPr>
          </w:p>
        </w:tc>
      </w:tr>
      <w:tr w:rsidR="00284A55" w:rsidRPr="000D5D66" w:rsidTr="00CD1556">
        <w:trPr>
          <w:trHeight w:val="473"/>
        </w:trPr>
        <w:tc>
          <w:tcPr>
            <w:tcW w:w="1291" w:type="dxa"/>
          </w:tcPr>
          <w:p w:rsidR="00284A55" w:rsidRPr="000D5D66" w:rsidRDefault="00284A55" w:rsidP="00CD1556">
            <w:pPr>
              <w:spacing w:before="120" w:after="120" w:line="360" w:lineRule="exact"/>
              <w:rPr>
                <w:color w:val="000000"/>
                <w:szCs w:val="21"/>
              </w:rPr>
            </w:pPr>
          </w:p>
        </w:tc>
        <w:tc>
          <w:tcPr>
            <w:tcW w:w="713"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08" w:type="dxa"/>
          </w:tcPr>
          <w:p w:rsidR="00284A55" w:rsidRPr="000D5D66" w:rsidRDefault="00284A55" w:rsidP="00CD1556">
            <w:pPr>
              <w:spacing w:before="120" w:after="120" w:line="360" w:lineRule="exact"/>
              <w:rPr>
                <w:color w:val="000000"/>
                <w:szCs w:val="21"/>
              </w:rPr>
            </w:pPr>
          </w:p>
        </w:tc>
        <w:tc>
          <w:tcPr>
            <w:tcW w:w="756"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FF0000"/>
                <w:szCs w:val="21"/>
              </w:rPr>
            </w:pPr>
          </w:p>
        </w:tc>
        <w:tc>
          <w:tcPr>
            <w:tcW w:w="1026"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51" w:type="dxa"/>
          </w:tcPr>
          <w:p w:rsidR="00284A55" w:rsidRPr="000D5D66" w:rsidRDefault="00284A55" w:rsidP="00CD1556">
            <w:pPr>
              <w:spacing w:before="120" w:after="120" w:line="360" w:lineRule="exact"/>
              <w:rPr>
                <w:color w:val="000000"/>
                <w:szCs w:val="21"/>
              </w:rPr>
            </w:pPr>
          </w:p>
        </w:tc>
        <w:tc>
          <w:tcPr>
            <w:tcW w:w="1070" w:type="dxa"/>
          </w:tcPr>
          <w:p w:rsidR="00284A55" w:rsidRPr="000D5D66" w:rsidRDefault="00284A55" w:rsidP="00CD1556">
            <w:pPr>
              <w:spacing w:before="120" w:after="120" w:line="360" w:lineRule="exact"/>
              <w:rPr>
                <w:color w:val="000000"/>
                <w:szCs w:val="21"/>
              </w:rPr>
            </w:pPr>
          </w:p>
        </w:tc>
        <w:tc>
          <w:tcPr>
            <w:tcW w:w="893" w:type="dxa"/>
          </w:tcPr>
          <w:p w:rsidR="00284A55" w:rsidRPr="000D5D66" w:rsidRDefault="00284A55" w:rsidP="00CD1556">
            <w:pPr>
              <w:spacing w:before="120" w:after="120" w:line="360" w:lineRule="exact"/>
              <w:rPr>
                <w:color w:val="000000"/>
                <w:szCs w:val="21"/>
              </w:rPr>
            </w:pPr>
          </w:p>
        </w:tc>
      </w:tr>
      <w:tr w:rsidR="00284A55" w:rsidRPr="000D5D66" w:rsidTr="00CD1556">
        <w:trPr>
          <w:trHeight w:val="473"/>
        </w:trPr>
        <w:tc>
          <w:tcPr>
            <w:tcW w:w="1291" w:type="dxa"/>
          </w:tcPr>
          <w:p w:rsidR="00284A55" w:rsidRPr="00513212" w:rsidRDefault="00284A55" w:rsidP="00CD1556">
            <w:pPr>
              <w:spacing w:before="120" w:after="120" w:line="360" w:lineRule="exact"/>
              <w:ind w:firstLineChars="150" w:firstLine="315"/>
              <w:rPr>
                <w:rFonts w:ascii="仿宋_GB2312" w:eastAsia="仿宋_GB2312" w:hint="eastAsia"/>
                <w:color w:val="000000"/>
                <w:szCs w:val="21"/>
              </w:rPr>
            </w:pPr>
            <w:bookmarkStart w:id="29" w:name="_Toc431233457"/>
            <w:r w:rsidRPr="00513212">
              <w:rPr>
                <w:rFonts w:ascii="仿宋_GB2312" w:eastAsia="仿宋_GB2312" w:hint="eastAsia"/>
                <w:color w:val="000000"/>
                <w:szCs w:val="21"/>
              </w:rPr>
              <w:t>合  计</w:t>
            </w:r>
            <w:bookmarkEnd w:id="29"/>
          </w:p>
        </w:tc>
        <w:tc>
          <w:tcPr>
            <w:tcW w:w="713"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08" w:type="dxa"/>
          </w:tcPr>
          <w:p w:rsidR="00284A55" w:rsidRPr="000D5D66" w:rsidRDefault="00284A55" w:rsidP="00CD1556">
            <w:pPr>
              <w:spacing w:before="120" w:after="120" w:line="360" w:lineRule="exact"/>
              <w:rPr>
                <w:color w:val="000000"/>
                <w:szCs w:val="21"/>
              </w:rPr>
            </w:pPr>
          </w:p>
        </w:tc>
        <w:tc>
          <w:tcPr>
            <w:tcW w:w="756"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FF0000"/>
                <w:szCs w:val="21"/>
              </w:rPr>
            </w:pPr>
          </w:p>
        </w:tc>
        <w:tc>
          <w:tcPr>
            <w:tcW w:w="1026" w:type="dxa"/>
          </w:tcPr>
          <w:p w:rsidR="00284A55" w:rsidRPr="000D5D66" w:rsidRDefault="00284A55" w:rsidP="00CD1556">
            <w:pPr>
              <w:spacing w:before="120" w:after="120" w:line="360" w:lineRule="exact"/>
              <w:rPr>
                <w:color w:val="000000"/>
                <w:szCs w:val="21"/>
              </w:rPr>
            </w:pPr>
          </w:p>
        </w:tc>
        <w:tc>
          <w:tcPr>
            <w:tcW w:w="639"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638" w:type="dxa"/>
          </w:tcPr>
          <w:p w:rsidR="00284A55" w:rsidRPr="000D5D66" w:rsidRDefault="00284A55" w:rsidP="00CD1556">
            <w:pPr>
              <w:spacing w:before="120" w:after="120" w:line="360" w:lineRule="exact"/>
              <w:rPr>
                <w:color w:val="000000"/>
                <w:szCs w:val="21"/>
              </w:rPr>
            </w:pPr>
          </w:p>
        </w:tc>
        <w:tc>
          <w:tcPr>
            <w:tcW w:w="951" w:type="dxa"/>
          </w:tcPr>
          <w:p w:rsidR="00284A55" w:rsidRPr="000D5D66" w:rsidRDefault="00284A55" w:rsidP="00CD1556">
            <w:pPr>
              <w:spacing w:before="120" w:after="120" w:line="360" w:lineRule="exact"/>
              <w:rPr>
                <w:color w:val="000000"/>
                <w:szCs w:val="21"/>
              </w:rPr>
            </w:pPr>
          </w:p>
        </w:tc>
        <w:tc>
          <w:tcPr>
            <w:tcW w:w="1070" w:type="dxa"/>
          </w:tcPr>
          <w:p w:rsidR="00284A55" w:rsidRPr="000D5D66" w:rsidRDefault="00284A55" w:rsidP="00CD1556">
            <w:pPr>
              <w:spacing w:before="120" w:after="120" w:line="360" w:lineRule="exact"/>
              <w:rPr>
                <w:color w:val="000000"/>
                <w:szCs w:val="21"/>
              </w:rPr>
            </w:pPr>
          </w:p>
        </w:tc>
        <w:tc>
          <w:tcPr>
            <w:tcW w:w="893" w:type="dxa"/>
          </w:tcPr>
          <w:p w:rsidR="00284A55" w:rsidRPr="000D5D66" w:rsidRDefault="00284A55" w:rsidP="00CD1556">
            <w:pPr>
              <w:spacing w:before="120" w:after="120" w:line="360" w:lineRule="exact"/>
              <w:rPr>
                <w:color w:val="000000"/>
                <w:szCs w:val="21"/>
              </w:rPr>
            </w:pPr>
          </w:p>
        </w:tc>
      </w:tr>
    </w:tbl>
    <w:p w:rsidR="00284A55" w:rsidRPr="000F0E60" w:rsidRDefault="00284A55" w:rsidP="00284A55">
      <w:pPr>
        <w:spacing w:line="600" w:lineRule="exact"/>
        <w:rPr>
          <w:rFonts w:ascii="宋体" w:hAnsi="宋体"/>
          <w:b/>
          <w:color w:val="FF0000"/>
          <w:sz w:val="30"/>
          <w:szCs w:val="30"/>
        </w:rPr>
        <w:sectPr w:rsidR="00284A55" w:rsidRPr="000F0E60" w:rsidSect="00222E11">
          <w:pgSz w:w="16838" w:h="11906" w:orient="landscape"/>
          <w:pgMar w:top="1797" w:right="567" w:bottom="1797" w:left="567" w:header="851" w:footer="992" w:gutter="0"/>
          <w:cols w:space="425"/>
          <w:docGrid w:linePitch="312"/>
        </w:sectPr>
      </w:pPr>
      <w:r w:rsidRPr="000F0E60">
        <w:rPr>
          <w:rFonts w:ascii="宋体" w:hAnsi="宋体"/>
          <w:color w:val="FF0000"/>
          <w:sz w:val="24"/>
        </w:rPr>
        <w:t xml:space="preserve">                                                                                   </w:t>
      </w:r>
    </w:p>
    <w:p w:rsidR="00284A55" w:rsidRPr="00F23009" w:rsidRDefault="00284A55" w:rsidP="00284A55">
      <w:pPr>
        <w:rPr>
          <w:rFonts w:eastAsia="黑体"/>
          <w:b/>
          <w:color w:val="000000"/>
          <w:sz w:val="30"/>
          <w:szCs w:val="30"/>
        </w:rPr>
      </w:pPr>
      <w:r w:rsidRPr="00F23009">
        <w:rPr>
          <w:rFonts w:eastAsia="黑体" w:hint="eastAsia"/>
          <w:b/>
          <w:color w:val="000000"/>
          <w:sz w:val="30"/>
          <w:szCs w:val="30"/>
        </w:rPr>
        <w:lastRenderedPageBreak/>
        <w:t>六</w:t>
      </w:r>
      <w:r w:rsidRPr="00F23009">
        <w:rPr>
          <w:rFonts w:eastAsia="黑体"/>
          <w:b/>
          <w:color w:val="000000"/>
          <w:sz w:val="30"/>
          <w:szCs w:val="30"/>
        </w:rPr>
        <w:t>、申报意见表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6840"/>
      </w:tblGrid>
      <w:tr w:rsidR="00284A55" w:rsidRPr="00BA6820" w:rsidTr="00CD1556">
        <w:trPr>
          <w:trHeight w:val="2947"/>
        </w:trPr>
        <w:tc>
          <w:tcPr>
            <w:tcW w:w="1440" w:type="dxa"/>
            <w:tcBorders>
              <w:top w:val="single" w:sz="4" w:space="0" w:color="auto"/>
              <w:left w:val="single" w:sz="4" w:space="0" w:color="auto"/>
              <w:bottom w:val="single" w:sz="4" w:space="0" w:color="auto"/>
              <w:right w:val="single" w:sz="4" w:space="0" w:color="auto"/>
            </w:tcBorders>
          </w:tcPr>
          <w:p w:rsidR="00284A55" w:rsidRPr="00BA6820" w:rsidRDefault="00284A55" w:rsidP="00CD1556">
            <w:pPr>
              <w:spacing w:line="560" w:lineRule="exact"/>
              <w:jc w:val="center"/>
              <w:rPr>
                <w:rFonts w:eastAsia="黑体"/>
                <w:b/>
                <w:color w:val="000000"/>
                <w:sz w:val="30"/>
                <w:szCs w:val="30"/>
              </w:rPr>
            </w:pPr>
          </w:p>
          <w:p w:rsidR="00284A55" w:rsidRPr="00BA6820" w:rsidRDefault="00284A55" w:rsidP="00CD1556">
            <w:pPr>
              <w:spacing w:line="560" w:lineRule="exact"/>
              <w:rPr>
                <w:rFonts w:eastAsia="黑体"/>
                <w:b/>
                <w:color w:val="000000"/>
                <w:sz w:val="30"/>
                <w:szCs w:val="30"/>
              </w:rPr>
            </w:pPr>
            <w:r w:rsidRPr="00BA6820">
              <w:rPr>
                <w:rFonts w:eastAsia="黑体"/>
                <w:b/>
                <w:color w:val="000000"/>
                <w:sz w:val="30"/>
                <w:szCs w:val="30"/>
              </w:rPr>
              <w:t>项目单位意</w:t>
            </w:r>
            <w:r w:rsidRPr="00BA6820">
              <w:rPr>
                <w:rFonts w:eastAsia="黑体"/>
                <w:b/>
                <w:color w:val="000000"/>
                <w:sz w:val="30"/>
                <w:szCs w:val="30"/>
              </w:rPr>
              <w:t xml:space="preserve">    </w:t>
            </w:r>
            <w:r w:rsidRPr="00BA6820">
              <w:rPr>
                <w:rFonts w:eastAsia="黑体"/>
                <w:b/>
                <w:color w:val="000000"/>
                <w:sz w:val="30"/>
                <w:szCs w:val="30"/>
              </w:rPr>
              <w:t>见</w:t>
            </w:r>
          </w:p>
        </w:tc>
        <w:tc>
          <w:tcPr>
            <w:tcW w:w="6840" w:type="dxa"/>
            <w:tcBorders>
              <w:top w:val="single" w:sz="4" w:space="0" w:color="auto"/>
              <w:left w:val="single" w:sz="4" w:space="0" w:color="auto"/>
              <w:bottom w:val="single" w:sz="4" w:space="0" w:color="auto"/>
              <w:right w:val="single" w:sz="4" w:space="0" w:color="auto"/>
            </w:tcBorders>
          </w:tcPr>
          <w:p w:rsidR="00284A55" w:rsidRPr="00BA6820" w:rsidRDefault="00284A55" w:rsidP="00CD1556">
            <w:pPr>
              <w:spacing w:line="560" w:lineRule="exact"/>
              <w:ind w:firstLineChars="200" w:firstLine="600"/>
              <w:rPr>
                <w:rFonts w:eastAsia="仿宋_GB2312"/>
                <w:color w:val="000000"/>
                <w:sz w:val="30"/>
                <w:szCs w:val="30"/>
              </w:rPr>
            </w:pPr>
            <w:r w:rsidRPr="00BA6820">
              <w:rPr>
                <w:rFonts w:eastAsia="仿宋_GB2312"/>
                <w:color w:val="000000"/>
                <w:sz w:val="30"/>
                <w:szCs w:val="30"/>
              </w:rPr>
              <w:t>本单位对以上内容的真实性和准确性负责，特申请立项。</w:t>
            </w:r>
          </w:p>
          <w:p w:rsidR="00284A55" w:rsidRPr="00BA6820" w:rsidRDefault="00284A55" w:rsidP="00CD1556">
            <w:pPr>
              <w:spacing w:line="560" w:lineRule="exact"/>
              <w:ind w:firstLineChars="200" w:firstLine="600"/>
              <w:rPr>
                <w:rFonts w:eastAsia="仿宋_GB2312"/>
                <w:color w:val="000000"/>
                <w:sz w:val="30"/>
                <w:szCs w:val="30"/>
              </w:rPr>
            </w:pPr>
          </w:p>
          <w:p w:rsidR="00284A55" w:rsidRPr="00BA6820" w:rsidRDefault="00284A55" w:rsidP="00CD1556">
            <w:pPr>
              <w:spacing w:line="560" w:lineRule="exact"/>
              <w:ind w:firstLineChars="500" w:firstLine="1500"/>
              <w:rPr>
                <w:rFonts w:eastAsia="仿宋_GB2312"/>
                <w:color w:val="000000"/>
                <w:sz w:val="30"/>
                <w:szCs w:val="30"/>
              </w:rPr>
            </w:pPr>
            <w:r w:rsidRPr="00BA6820">
              <w:rPr>
                <w:rFonts w:eastAsia="仿宋_GB2312"/>
                <w:color w:val="000000"/>
                <w:sz w:val="30"/>
                <w:szCs w:val="30"/>
              </w:rPr>
              <w:t>负责人签名：</w:t>
            </w:r>
            <w:r w:rsidRPr="00BA6820">
              <w:rPr>
                <w:rFonts w:eastAsia="仿宋_GB2312"/>
                <w:color w:val="000000"/>
                <w:sz w:val="30"/>
                <w:szCs w:val="30"/>
              </w:rPr>
              <w:t xml:space="preserve">        </w:t>
            </w:r>
            <w:r w:rsidRPr="00BA6820">
              <w:rPr>
                <w:rFonts w:eastAsia="仿宋_GB2312"/>
                <w:color w:val="000000"/>
                <w:sz w:val="30"/>
                <w:szCs w:val="30"/>
              </w:rPr>
              <w:t>（单位公章）</w:t>
            </w:r>
          </w:p>
          <w:p w:rsidR="00284A55" w:rsidRPr="00BA6820" w:rsidRDefault="00284A55" w:rsidP="00CD1556">
            <w:pPr>
              <w:spacing w:line="560" w:lineRule="exact"/>
              <w:ind w:firstLineChars="200" w:firstLine="600"/>
              <w:rPr>
                <w:rFonts w:eastAsia="仿宋_GB2312"/>
                <w:color w:val="000000"/>
                <w:sz w:val="30"/>
                <w:szCs w:val="30"/>
              </w:rPr>
            </w:pPr>
            <w:r w:rsidRPr="00BA6820">
              <w:rPr>
                <w:rFonts w:eastAsia="仿宋_GB2312"/>
                <w:color w:val="000000"/>
                <w:sz w:val="30"/>
                <w:szCs w:val="30"/>
              </w:rPr>
              <w:t xml:space="preserve">                           </w:t>
            </w:r>
            <w:r w:rsidRPr="00BA6820">
              <w:rPr>
                <w:rFonts w:eastAsia="仿宋_GB2312"/>
                <w:color w:val="000000"/>
                <w:sz w:val="30"/>
                <w:szCs w:val="30"/>
              </w:rPr>
              <w:t>年</w:t>
            </w:r>
            <w:r w:rsidRPr="00BA6820">
              <w:rPr>
                <w:rFonts w:eastAsia="仿宋_GB2312"/>
                <w:color w:val="000000"/>
                <w:sz w:val="30"/>
                <w:szCs w:val="30"/>
              </w:rPr>
              <w:t xml:space="preserve">  </w:t>
            </w:r>
            <w:r w:rsidRPr="00BA6820">
              <w:rPr>
                <w:rFonts w:eastAsia="仿宋_GB2312"/>
                <w:color w:val="000000"/>
                <w:sz w:val="30"/>
                <w:szCs w:val="30"/>
              </w:rPr>
              <w:t>月</w:t>
            </w:r>
            <w:r w:rsidRPr="00BA6820">
              <w:rPr>
                <w:rFonts w:eastAsia="仿宋_GB2312"/>
                <w:color w:val="000000"/>
                <w:sz w:val="30"/>
                <w:szCs w:val="30"/>
              </w:rPr>
              <w:t xml:space="preserve">  </w:t>
            </w:r>
            <w:r w:rsidRPr="00BA6820">
              <w:rPr>
                <w:rFonts w:eastAsia="仿宋_GB2312"/>
                <w:color w:val="000000"/>
                <w:sz w:val="30"/>
                <w:szCs w:val="30"/>
              </w:rPr>
              <w:t>日</w:t>
            </w:r>
          </w:p>
        </w:tc>
      </w:tr>
      <w:tr w:rsidR="00284A55" w:rsidRPr="00BA6820" w:rsidTr="00CD1556">
        <w:trPr>
          <w:trHeight w:val="2944"/>
        </w:trPr>
        <w:tc>
          <w:tcPr>
            <w:tcW w:w="1440" w:type="dxa"/>
            <w:tcBorders>
              <w:top w:val="single" w:sz="4" w:space="0" w:color="auto"/>
            </w:tcBorders>
          </w:tcPr>
          <w:p w:rsidR="00284A55" w:rsidRPr="00BA6820" w:rsidRDefault="00284A55" w:rsidP="00CD1556">
            <w:pPr>
              <w:spacing w:line="560" w:lineRule="exact"/>
              <w:jc w:val="center"/>
              <w:rPr>
                <w:rFonts w:eastAsia="黑体"/>
                <w:b/>
                <w:color w:val="000000"/>
                <w:sz w:val="30"/>
                <w:szCs w:val="30"/>
              </w:rPr>
            </w:pPr>
          </w:p>
          <w:p w:rsidR="00284A55" w:rsidRPr="00BA6820" w:rsidRDefault="00284A55" w:rsidP="00CD1556">
            <w:pPr>
              <w:spacing w:line="560" w:lineRule="exact"/>
              <w:rPr>
                <w:rFonts w:eastAsia="黑体"/>
                <w:b/>
                <w:color w:val="000000"/>
                <w:sz w:val="30"/>
                <w:szCs w:val="30"/>
              </w:rPr>
            </w:pPr>
            <w:r w:rsidRPr="00BA6820">
              <w:rPr>
                <w:rFonts w:eastAsia="黑体"/>
                <w:b/>
                <w:color w:val="000000"/>
                <w:sz w:val="30"/>
                <w:szCs w:val="30"/>
              </w:rPr>
              <w:t>主管部门（单</w:t>
            </w:r>
            <w:r w:rsidRPr="00BA6820">
              <w:rPr>
                <w:rFonts w:eastAsia="黑体"/>
                <w:b/>
                <w:color w:val="000000"/>
                <w:sz w:val="30"/>
                <w:szCs w:val="30"/>
              </w:rPr>
              <w:t xml:space="preserve"> </w:t>
            </w:r>
            <w:r w:rsidRPr="00BA6820">
              <w:rPr>
                <w:rFonts w:eastAsia="黑体"/>
                <w:b/>
                <w:color w:val="000000"/>
                <w:sz w:val="30"/>
                <w:szCs w:val="30"/>
              </w:rPr>
              <w:t>位）</w:t>
            </w:r>
          </w:p>
          <w:p w:rsidR="00284A55" w:rsidRPr="00BA6820" w:rsidRDefault="00284A55" w:rsidP="00CD1556">
            <w:pPr>
              <w:spacing w:line="560" w:lineRule="exact"/>
              <w:jc w:val="center"/>
              <w:rPr>
                <w:color w:val="000000"/>
                <w:sz w:val="30"/>
                <w:szCs w:val="30"/>
              </w:rPr>
            </w:pPr>
            <w:r w:rsidRPr="00BA6820">
              <w:rPr>
                <w:rFonts w:eastAsia="黑体"/>
                <w:b/>
                <w:color w:val="000000"/>
                <w:sz w:val="30"/>
                <w:szCs w:val="30"/>
              </w:rPr>
              <w:t>意</w:t>
            </w:r>
            <w:r w:rsidRPr="00BA6820">
              <w:rPr>
                <w:rFonts w:eastAsia="黑体"/>
                <w:b/>
                <w:color w:val="000000"/>
                <w:sz w:val="30"/>
                <w:szCs w:val="30"/>
              </w:rPr>
              <w:t xml:space="preserve">    </w:t>
            </w:r>
            <w:r w:rsidRPr="00BA6820">
              <w:rPr>
                <w:rFonts w:eastAsia="黑体"/>
                <w:b/>
                <w:color w:val="000000"/>
                <w:sz w:val="30"/>
                <w:szCs w:val="30"/>
              </w:rPr>
              <w:t>见</w:t>
            </w:r>
          </w:p>
        </w:tc>
        <w:tc>
          <w:tcPr>
            <w:tcW w:w="6840" w:type="dxa"/>
            <w:tcBorders>
              <w:top w:val="single" w:sz="4" w:space="0" w:color="auto"/>
            </w:tcBorders>
          </w:tcPr>
          <w:p w:rsidR="00284A55" w:rsidRPr="00BA6820" w:rsidRDefault="00284A55" w:rsidP="00CD1556">
            <w:pPr>
              <w:spacing w:line="560" w:lineRule="exact"/>
              <w:ind w:firstLineChars="200" w:firstLine="600"/>
              <w:rPr>
                <w:rFonts w:eastAsia="仿宋_GB2312"/>
                <w:color w:val="000000"/>
                <w:sz w:val="30"/>
                <w:szCs w:val="30"/>
              </w:rPr>
            </w:pPr>
            <w:r w:rsidRPr="00BA6820">
              <w:rPr>
                <w:rFonts w:eastAsia="仿宋_GB2312"/>
                <w:color w:val="000000"/>
                <w:sz w:val="30"/>
                <w:szCs w:val="30"/>
              </w:rPr>
              <w:t xml:space="preserve">           </w:t>
            </w:r>
          </w:p>
          <w:p w:rsidR="00284A55" w:rsidRPr="00BA6820" w:rsidRDefault="00284A55" w:rsidP="00CD1556">
            <w:pPr>
              <w:spacing w:line="560" w:lineRule="exact"/>
              <w:ind w:firstLineChars="200" w:firstLine="600"/>
              <w:rPr>
                <w:rFonts w:eastAsia="仿宋_GB2312"/>
                <w:color w:val="000000"/>
                <w:sz w:val="30"/>
                <w:szCs w:val="30"/>
              </w:rPr>
            </w:pPr>
          </w:p>
          <w:p w:rsidR="00284A55" w:rsidRPr="00BA6820" w:rsidRDefault="00284A55" w:rsidP="00CD1556">
            <w:pPr>
              <w:spacing w:line="560" w:lineRule="exact"/>
              <w:ind w:firstLineChars="200" w:firstLine="600"/>
              <w:rPr>
                <w:rFonts w:eastAsia="仿宋_GB2312"/>
                <w:color w:val="000000"/>
                <w:sz w:val="30"/>
                <w:szCs w:val="30"/>
              </w:rPr>
            </w:pPr>
          </w:p>
          <w:p w:rsidR="00284A55" w:rsidRPr="00BA6820" w:rsidRDefault="00284A55" w:rsidP="00CD1556">
            <w:pPr>
              <w:spacing w:line="560" w:lineRule="exact"/>
              <w:ind w:firstLineChars="500" w:firstLine="1500"/>
              <w:rPr>
                <w:rFonts w:eastAsia="仿宋_GB2312"/>
                <w:color w:val="000000"/>
                <w:sz w:val="30"/>
                <w:szCs w:val="30"/>
              </w:rPr>
            </w:pPr>
            <w:r w:rsidRPr="00BA6820">
              <w:rPr>
                <w:rFonts w:eastAsia="仿宋_GB2312"/>
                <w:color w:val="000000"/>
                <w:sz w:val="30"/>
                <w:szCs w:val="30"/>
              </w:rPr>
              <w:t>负责人签名：</w:t>
            </w:r>
            <w:r w:rsidRPr="00BA6820">
              <w:rPr>
                <w:rFonts w:eastAsia="仿宋_GB2312"/>
                <w:color w:val="000000"/>
                <w:sz w:val="30"/>
                <w:szCs w:val="30"/>
              </w:rPr>
              <w:t xml:space="preserve">        </w:t>
            </w:r>
            <w:r w:rsidRPr="00BA6820">
              <w:rPr>
                <w:rFonts w:eastAsia="仿宋_GB2312"/>
                <w:color w:val="000000"/>
                <w:sz w:val="30"/>
                <w:szCs w:val="30"/>
              </w:rPr>
              <w:t>（单位公章）</w:t>
            </w:r>
          </w:p>
          <w:p w:rsidR="00284A55" w:rsidRPr="00BA6820" w:rsidRDefault="00284A55" w:rsidP="00CD1556">
            <w:pPr>
              <w:spacing w:line="560" w:lineRule="exact"/>
              <w:ind w:firstLineChars="1250" w:firstLine="3750"/>
              <w:rPr>
                <w:rFonts w:eastAsia="仿宋_GB2312"/>
                <w:color w:val="000000"/>
                <w:sz w:val="30"/>
                <w:szCs w:val="30"/>
              </w:rPr>
            </w:pPr>
            <w:r w:rsidRPr="00BA6820">
              <w:rPr>
                <w:rFonts w:eastAsia="仿宋_GB2312"/>
                <w:color w:val="000000"/>
                <w:sz w:val="30"/>
                <w:szCs w:val="30"/>
              </w:rPr>
              <w:t xml:space="preserve">      </w:t>
            </w:r>
            <w:r w:rsidRPr="00BA6820">
              <w:rPr>
                <w:rFonts w:eastAsia="仿宋_GB2312"/>
                <w:color w:val="000000"/>
                <w:sz w:val="30"/>
                <w:szCs w:val="30"/>
              </w:rPr>
              <w:t>年</w:t>
            </w:r>
            <w:r w:rsidRPr="00BA6820">
              <w:rPr>
                <w:rFonts w:eastAsia="仿宋_GB2312"/>
                <w:color w:val="000000"/>
                <w:sz w:val="30"/>
                <w:szCs w:val="30"/>
              </w:rPr>
              <w:t xml:space="preserve">  </w:t>
            </w:r>
            <w:r w:rsidRPr="00BA6820">
              <w:rPr>
                <w:rFonts w:eastAsia="仿宋_GB2312"/>
                <w:color w:val="000000"/>
                <w:sz w:val="30"/>
                <w:szCs w:val="30"/>
              </w:rPr>
              <w:t>月</w:t>
            </w:r>
            <w:r w:rsidRPr="00BA6820">
              <w:rPr>
                <w:rFonts w:eastAsia="仿宋_GB2312"/>
                <w:color w:val="000000"/>
                <w:sz w:val="30"/>
                <w:szCs w:val="30"/>
              </w:rPr>
              <w:t xml:space="preserve">  </w:t>
            </w:r>
            <w:r w:rsidRPr="00BA6820">
              <w:rPr>
                <w:rFonts w:eastAsia="仿宋_GB2312"/>
                <w:color w:val="000000"/>
                <w:sz w:val="30"/>
                <w:szCs w:val="30"/>
              </w:rPr>
              <w:t>日</w:t>
            </w:r>
          </w:p>
        </w:tc>
      </w:tr>
      <w:tr w:rsidR="00284A55" w:rsidRPr="00BA6820" w:rsidTr="00CD1556">
        <w:trPr>
          <w:trHeight w:val="1702"/>
        </w:trPr>
        <w:tc>
          <w:tcPr>
            <w:tcW w:w="1440" w:type="dxa"/>
          </w:tcPr>
          <w:p w:rsidR="00284A55" w:rsidRPr="00BA6820" w:rsidRDefault="00284A55" w:rsidP="00CD1556">
            <w:pPr>
              <w:spacing w:line="560" w:lineRule="exact"/>
              <w:jc w:val="center"/>
              <w:rPr>
                <w:rFonts w:eastAsia="黑体"/>
                <w:b/>
                <w:color w:val="000000"/>
                <w:sz w:val="30"/>
                <w:szCs w:val="30"/>
              </w:rPr>
            </w:pPr>
          </w:p>
          <w:p w:rsidR="00284A55" w:rsidRPr="00BA6820" w:rsidRDefault="00284A55" w:rsidP="00CD1556">
            <w:pPr>
              <w:spacing w:line="560" w:lineRule="exact"/>
              <w:jc w:val="center"/>
              <w:rPr>
                <w:color w:val="000000"/>
                <w:sz w:val="30"/>
                <w:szCs w:val="30"/>
              </w:rPr>
            </w:pPr>
            <w:r w:rsidRPr="00BA6820">
              <w:rPr>
                <w:rFonts w:eastAsia="黑体"/>
                <w:b/>
                <w:color w:val="000000"/>
                <w:sz w:val="30"/>
                <w:szCs w:val="30"/>
              </w:rPr>
              <w:t>备</w:t>
            </w:r>
            <w:r w:rsidRPr="00BA6820">
              <w:rPr>
                <w:rFonts w:eastAsia="黑体"/>
                <w:b/>
                <w:color w:val="000000"/>
                <w:sz w:val="30"/>
                <w:szCs w:val="30"/>
              </w:rPr>
              <w:t xml:space="preserve">  </w:t>
            </w:r>
            <w:r w:rsidRPr="00BA6820">
              <w:rPr>
                <w:rFonts w:eastAsia="黑体"/>
                <w:b/>
                <w:color w:val="000000"/>
                <w:sz w:val="30"/>
                <w:szCs w:val="30"/>
              </w:rPr>
              <w:t>注</w:t>
            </w:r>
          </w:p>
        </w:tc>
        <w:tc>
          <w:tcPr>
            <w:tcW w:w="6840" w:type="dxa"/>
          </w:tcPr>
          <w:p w:rsidR="00284A55" w:rsidRPr="00BA6820" w:rsidRDefault="00284A55" w:rsidP="00CD1556">
            <w:pPr>
              <w:spacing w:line="560" w:lineRule="exact"/>
              <w:ind w:firstLineChars="200" w:firstLine="600"/>
              <w:rPr>
                <w:rFonts w:eastAsia="仿宋_GB2312"/>
                <w:color w:val="000000"/>
                <w:sz w:val="30"/>
                <w:szCs w:val="30"/>
              </w:rPr>
            </w:pPr>
          </w:p>
        </w:tc>
      </w:tr>
    </w:tbl>
    <w:p w:rsidR="00284A55" w:rsidRPr="00F23009" w:rsidRDefault="00284A55" w:rsidP="00284A55">
      <w:pPr>
        <w:spacing w:line="560" w:lineRule="exact"/>
        <w:rPr>
          <w:rFonts w:eastAsia="黑体" w:hint="eastAsia"/>
          <w:b/>
          <w:color w:val="000000"/>
          <w:sz w:val="30"/>
          <w:szCs w:val="30"/>
        </w:rPr>
      </w:pPr>
      <w:r w:rsidRPr="00F23009">
        <w:rPr>
          <w:rFonts w:eastAsia="黑体" w:hint="eastAsia"/>
          <w:b/>
          <w:color w:val="000000"/>
          <w:sz w:val="30"/>
          <w:szCs w:val="30"/>
        </w:rPr>
        <w:t>七</w:t>
      </w:r>
      <w:r w:rsidRPr="00F23009">
        <w:rPr>
          <w:rFonts w:eastAsia="黑体"/>
          <w:b/>
          <w:color w:val="000000"/>
          <w:sz w:val="30"/>
          <w:szCs w:val="30"/>
        </w:rPr>
        <w:t>、</w:t>
      </w:r>
      <w:r w:rsidRPr="00F23009">
        <w:rPr>
          <w:rFonts w:eastAsia="黑体" w:hint="eastAsia"/>
          <w:b/>
          <w:color w:val="000000"/>
          <w:sz w:val="30"/>
          <w:szCs w:val="30"/>
        </w:rPr>
        <w:t>项目单位账号</w:t>
      </w:r>
    </w:p>
    <w:p w:rsidR="00284A55" w:rsidRPr="008F1787" w:rsidRDefault="00284A55" w:rsidP="00284A55">
      <w:pPr>
        <w:spacing w:line="560" w:lineRule="exact"/>
        <w:ind w:firstLineChars="50" w:firstLine="151"/>
        <w:rPr>
          <w:rFonts w:eastAsia="仿宋_GB2312"/>
          <w:b/>
          <w:color w:val="000000"/>
          <w:sz w:val="30"/>
          <w:szCs w:val="30"/>
        </w:rPr>
      </w:pPr>
      <w:r w:rsidRPr="008F1787">
        <w:rPr>
          <w:rFonts w:eastAsia="仿宋_GB2312" w:hint="eastAsia"/>
          <w:b/>
          <w:color w:val="000000"/>
          <w:sz w:val="30"/>
          <w:szCs w:val="30"/>
        </w:rPr>
        <w:t>项目单位财务专用章：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6"/>
        <w:gridCol w:w="6816"/>
      </w:tblGrid>
      <w:tr w:rsidR="00284A55" w:rsidRPr="00E92C48" w:rsidTr="00CD1556">
        <w:trPr>
          <w:trHeight w:val="774"/>
          <w:jc w:val="center"/>
        </w:trPr>
        <w:tc>
          <w:tcPr>
            <w:tcW w:w="1456" w:type="dxa"/>
            <w:vMerge w:val="restart"/>
            <w:tcBorders>
              <w:top w:val="single" w:sz="4" w:space="0" w:color="auto"/>
              <w:left w:val="single" w:sz="4" w:space="0" w:color="auto"/>
              <w:bottom w:val="single" w:sz="4" w:space="0" w:color="auto"/>
              <w:right w:val="single" w:sz="4" w:space="0" w:color="auto"/>
            </w:tcBorders>
          </w:tcPr>
          <w:p w:rsidR="00284A55" w:rsidRPr="008F1787" w:rsidRDefault="00284A55" w:rsidP="00CD1556">
            <w:pPr>
              <w:spacing w:line="560" w:lineRule="exact"/>
              <w:rPr>
                <w:rFonts w:eastAsia="黑体"/>
                <w:b/>
                <w:color w:val="000000"/>
                <w:sz w:val="30"/>
                <w:szCs w:val="30"/>
              </w:rPr>
            </w:pPr>
          </w:p>
          <w:p w:rsidR="00284A55" w:rsidRPr="008F1787" w:rsidRDefault="00284A55" w:rsidP="00CD1556">
            <w:pPr>
              <w:spacing w:line="560" w:lineRule="exact"/>
              <w:rPr>
                <w:rFonts w:eastAsia="黑体"/>
                <w:b/>
                <w:color w:val="000000"/>
                <w:sz w:val="30"/>
                <w:szCs w:val="30"/>
              </w:rPr>
            </w:pPr>
            <w:r w:rsidRPr="008F1787">
              <w:rPr>
                <w:rFonts w:eastAsia="黑体" w:hint="eastAsia"/>
                <w:b/>
                <w:color w:val="000000"/>
                <w:sz w:val="30"/>
                <w:szCs w:val="30"/>
              </w:rPr>
              <w:t>项目单位</w:t>
            </w:r>
          </w:p>
          <w:p w:rsidR="00284A55" w:rsidRPr="008F1787" w:rsidRDefault="00284A55" w:rsidP="00CD1556">
            <w:pPr>
              <w:spacing w:line="560" w:lineRule="exact"/>
              <w:rPr>
                <w:rFonts w:eastAsia="黑体"/>
                <w:b/>
                <w:color w:val="000000"/>
                <w:sz w:val="30"/>
                <w:szCs w:val="30"/>
              </w:rPr>
            </w:pPr>
            <w:proofErr w:type="gramStart"/>
            <w:r w:rsidRPr="008F1787">
              <w:rPr>
                <w:rFonts w:eastAsia="黑体" w:hint="eastAsia"/>
                <w:b/>
                <w:color w:val="000000"/>
                <w:sz w:val="30"/>
                <w:szCs w:val="30"/>
              </w:rPr>
              <w:t>账</w:t>
            </w:r>
            <w:proofErr w:type="gramEnd"/>
            <w:r w:rsidRPr="008F1787">
              <w:rPr>
                <w:rFonts w:eastAsia="黑体"/>
                <w:b/>
                <w:color w:val="000000"/>
                <w:sz w:val="30"/>
                <w:szCs w:val="30"/>
              </w:rPr>
              <w:t xml:space="preserve">    </w:t>
            </w:r>
            <w:r w:rsidRPr="008F1787">
              <w:rPr>
                <w:rFonts w:eastAsia="黑体" w:hint="eastAsia"/>
                <w:b/>
                <w:color w:val="000000"/>
                <w:sz w:val="30"/>
                <w:szCs w:val="30"/>
              </w:rPr>
              <w:t>户</w:t>
            </w:r>
          </w:p>
          <w:p w:rsidR="00284A55" w:rsidRPr="008F1787" w:rsidRDefault="00284A55" w:rsidP="00CD1556">
            <w:pPr>
              <w:spacing w:line="560" w:lineRule="exact"/>
              <w:jc w:val="center"/>
              <w:rPr>
                <w:rFonts w:eastAsia="黑体"/>
                <w:b/>
                <w:color w:val="000000"/>
                <w:sz w:val="30"/>
                <w:szCs w:val="30"/>
              </w:rPr>
            </w:pPr>
          </w:p>
        </w:tc>
        <w:tc>
          <w:tcPr>
            <w:tcW w:w="6816" w:type="dxa"/>
            <w:tcBorders>
              <w:top w:val="single" w:sz="4" w:space="0" w:color="auto"/>
              <w:left w:val="single" w:sz="4" w:space="0" w:color="auto"/>
              <w:bottom w:val="single" w:sz="4" w:space="0" w:color="auto"/>
              <w:right w:val="single" w:sz="4" w:space="0" w:color="auto"/>
            </w:tcBorders>
            <w:vAlign w:val="center"/>
          </w:tcPr>
          <w:p w:rsidR="00284A55" w:rsidRPr="008F1787" w:rsidRDefault="00284A55" w:rsidP="00CD1556">
            <w:pPr>
              <w:spacing w:line="560" w:lineRule="exact"/>
              <w:rPr>
                <w:rFonts w:eastAsia="仿宋_GB2312"/>
                <w:color w:val="000000"/>
                <w:sz w:val="30"/>
                <w:szCs w:val="30"/>
              </w:rPr>
            </w:pPr>
            <w:r w:rsidRPr="008F1787">
              <w:rPr>
                <w:rFonts w:eastAsia="仿宋_GB2312" w:hint="eastAsia"/>
                <w:color w:val="000000"/>
                <w:sz w:val="30"/>
                <w:szCs w:val="30"/>
              </w:rPr>
              <w:t>收款单位：（本单位在银行类金融机构所开户头的全称）</w:t>
            </w:r>
          </w:p>
        </w:tc>
      </w:tr>
      <w:tr w:rsidR="00284A55" w:rsidRPr="00E92C48" w:rsidTr="00CD1556">
        <w:trPr>
          <w:trHeight w:val="773"/>
          <w:jc w:val="center"/>
        </w:trPr>
        <w:tc>
          <w:tcPr>
            <w:tcW w:w="1456" w:type="dxa"/>
            <w:vMerge/>
            <w:tcBorders>
              <w:top w:val="single" w:sz="4" w:space="0" w:color="auto"/>
              <w:left w:val="single" w:sz="4" w:space="0" w:color="auto"/>
              <w:bottom w:val="single" w:sz="4" w:space="0" w:color="auto"/>
              <w:right w:val="single" w:sz="4" w:space="0" w:color="auto"/>
            </w:tcBorders>
          </w:tcPr>
          <w:p w:rsidR="00284A55" w:rsidRPr="008F1787" w:rsidRDefault="00284A55" w:rsidP="00CD1556">
            <w:pPr>
              <w:spacing w:line="560" w:lineRule="exact"/>
              <w:jc w:val="center"/>
              <w:rPr>
                <w:rFonts w:eastAsia="黑体"/>
                <w:b/>
                <w:color w:val="000000"/>
                <w:sz w:val="30"/>
                <w:szCs w:val="30"/>
              </w:rPr>
            </w:pPr>
          </w:p>
        </w:tc>
        <w:tc>
          <w:tcPr>
            <w:tcW w:w="6816" w:type="dxa"/>
            <w:tcBorders>
              <w:top w:val="single" w:sz="4" w:space="0" w:color="auto"/>
              <w:left w:val="single" w:sz="4" w:space="0" w:color="auto"/>
              <w:bottom w:val="single" w:sz="4" w:space="0" w:color="auto"/>
              <w:right w:val="single" w:sz="4" w:space="0" w:color="auto"/>
            </w:tcBorders>
            <w:vAlign w:val="center"/>
          </w:tcPr>
          <w:p w:rsidR="00284A55" w:rsidRPr="008F1787" w:rsidRDefault="00284A55" w:rsidP="00CD1556">
            <w:pPr>
              <w:spacing w:line="560" w:lineRule="exact"/>
              <w:rPr>
                <w:rFonts w:eastAsia="仿宋_GB2312"/>
                <w:color w:val="000000"/>
                <w:sz w:val="30"/>
                <w:szCs w:val="30"/>
              </w:rPr>
            </w:pPr>
            <w:r w:rsidRPr="008F1787">
              <w:rPr>
                <w:rFonts w:eastAsia="仿宋_GB2312" w:hint="eastAsia"/>
                <w:color w:val="000000"/>
                <w:sz w:val="30"/>
                <w:szCs w:val="30"/>
              </w:rPr>
              <w:t>开户银行：</w:t>
            </w:r>
            <w:r w:rsidRPr="008F1787">
              <w:rPr>
                <w:rFonts w:eastAsia="仿宋_GB2312"/>
                <w:color w:val="000000"/>
                <w:sz w:val="30"/>
                <w:szCs w:val="30"/>
              </w:rPr>
              <w:t>××</w:t>
            </w:r>
            <w:r w:rsidRPr="008F1787">
              <w:rPr>
                <w:rFonts w:eastAsia="仿宋_GB2312" w:hint="eastAsia"/>
                <w:color w:val="000000"/>
                <w:sz w:val="30"/>
                <w:szCs w:val="30"/>
              </w:rPr>
              <w:t>银行</w:t>
            </w:r>
            <w:r w:rsidRPr="008F1787">
              <w:rPr>
                <w:rFonts w:eastAsia="仿宋_GB2312"/>
                <w:color w:val="000000"/>
                <w:sz w:val="30"/>
                <w:szCs w:val="30"/>
              </w:rPr>
              <w:t>××</w:t>
            </w:r>
            <w:r w:rsidRPr="008F1787">
              <w:rPr>
                <w:rFonts w:eastAsia="仿宋_GB2312" w:hint="eastAsia"/>
                <w:color w:val="000000"/>
                <w:sz w:val="30"/>
                <w:szCs w:val="30"/>
              </w:rPr>
              <w:t>省</w:t>
            </w:r>
            <w:r w:rsidRPr="008F1787">
              <w:rPr>
                <w:rFonts w:eastAsia="仿宋_GB2312"/>
                <w:color w:val="000000"/>
                <w:sz w:val="30"/>
                <w:szCs w:val="30"/>
              </w:rPr>
              <w:t>××</w:t>
            </w:r>
            <w:r w:rsidRPr="008F1787">
              <w:rPr>
                <w:rFonts w:eastAsia="仿宋_GB2312" w:hint="eastAsia"/>
                <w:color w:val="000000"/>
                <w:sz w:val="30"/>
                <w:szCs w:val="30"/>
              </w:rPr>
              <w:t>市</w:t>
            </w:r>
            <w:r w:rsidRPr="008F1787">
              <w:rPr>
                <w:rFonts w:eastAsia="仿宋_GB2312"/>
                <w:color w:val="000000"/>
                <w:sz w:val="30"/>
                <w:szCs w:val="30"/>
              </w:rPr>
              <w:t>××</w:t>
            </w:r>
            <w:r w:rsidRPr="008F1787">
              <w:rPr>
                <w:rFonts w:eastAsia="仿宋_GB2312" w:hint="eastAsia"/>
                <w:color w:val="000000"/>
                <w:sz w:val="30"/>
                <w:szCs w:val="30"/>
              </w:rPr>
              <w:t>县（区）分行（支行）</w:t>
            </w:r>
            <w:r w:rsidRPr="008F1787">
              <w:rPr>
                <w:rFonts w:eastAsia="仿宋_GB2312"/>
                <w:color w:val="000000"/>
                <w:sz w:val="30"/>
                <w:szCs w:val="30"/>
              </w:rPr>
              <w:t>××</w:t>
            </w:r>
            <w:r w:rsidRPr="008F1787">
              <w:rPr>
                <w:rFonts w:eastAsia="仿宋_GB2312" w:hint="eastAsia"/>
                <w:color w:val="000000"/>
                <w:sz w:val="30"/>
                <w:szCs w:val="30"/>
              </w:rPr>
              <w:t>营业部（分理处）或</w:t>
            </w:r>
            <w:r w:rsidRPr="008F1787">
              <w:rPr>
                <w:rFonts w:eastAsia="仿宋_GB2312"/>
                <w:color w:val="000000"/>
                <w:sz w:val="30"/>
                <w:szCs w:val="30"/>
              </w:rPr>
              <w:t>××</w:t>
            </w:r>
            <w:r w:rsidRPr="008F1787">
              <w:rPr>
                <w:rFonts w:eastAsia="仿宋_GB2312" w:hint="eastAsia"/>
                <w:color w:val="000000"/>
                <w:sz w:val="30"/>
                <w:szCs w:val="30"/>
              </w:rPr>
              <w:t>省</w:t>
            </w:r>
            <w:r w:rsidRPr="008F1787">
              <w:rPr>
                <w:rFonts w:eastAsia="仿宋_GB2312"/>
                <w:color w:val="000000"/>
                <w:sz w:val="30"/>
                <w:szCs w:val="30"/>
              </w:rPr>
              <w:t>××</w:t>
            </w:r>
            <w:r w:rsidRPr="008F1787">
              <w:rPr>
                <w:rFonts w:eastAsia="仿宋_GB2312" w:hint="eastAsia"/>
                <w:color w:val="000000"/>
                <w:sz w:val="30"/>
                <w:szCs w:val="30"/>
              </w:rPr>
              <w:t>市</w:t>
            </w:r>
            <w:r w:rsidRPr="008F1787">
              <w:rPr>
                <w:rFonts w:eastAsia="仿宋_GB2312"/>
                <w:color w:val="000000"/>
                <w:sz w:val="30"/>
                <w:szCs w:val="30"/>
              </w:rPr>
              <w:t>××</w:t>
            </w:r>
            <w:r w:rsidRPr="008F1787">
              <w:rPr>
                <w:rFonts w:eastAsia="仿宋_GB2312" w:hint="eastAsia"/>
                <w:color w:val="000000"/>
                <w:sz w:val="30"/>
                <w:szCs w:val="30"/>
              </w:rPr>
              <w:t>县（区）</w:t>
            </w:r>
            <w:r w:rsidRPr="008F1787">
              <w:rPr>
                <w:rFonts w:eastAsia="仿宋_GB2312"/>
                <w:color w:val="000000"/>
                <w:sz w:val="30"/>
                <w:szCs w:val="30"/>
              </w:rPr>
              <w:t>××</w:t>
            </w:r>
            <w:r w:rsidRPr="008F1787">
              <w:rPr>
                <w:rFonts w:eastAsia="仿宋_GB2312" w:hint="eastAsia"/>
                <w:color w:val="000000"/>
                <w:sz w:val="30"/>
                <w:szCs w:val="30"/>
              </w:rPr>
              <w:t>乡（镇）农村信用社</w:t>
            </w:r>
          </w:p>
        </w:tc>
      </w:tr>
      <w:tr w:rsidR="00284A55" w:rsidRPr="00E92C48" w:rsidTr="00CD1556">
        <w:trPr>
          <w:trHeight w:val="773"/>
          <w:jc w:val="center"/>
        </w:trPr>
        <w:tc>
          <w:tcPr>
            <w:tcW w:w="1456" w:type="dxa"/>
            <w:vMerge/>
            <w:tcBorders>
              <w:top w:val="single" w:sz="4" w:space="0" w:color="auto"/>
              <w:left w:val="single" w:sz="4" w:space="0" w:color="auto"/>
              <w:bottom w:val="single" w:sz="4" w:space="0" w:color="auto"/>
              <w:right w:val="single" w:sz="4" w:space="0" w:color="auto"/>
            </w:tcBorders>
          </w:tcPr>
          <w:p w:rsidR="00284A55" w:rsidRPr="008F1787" w:rsidRDefault="00284A55" w:rsidP="00CD1556">
            <w:pPr>
              <w:spacing w:line="560" w:lineRule="exact"/>
              <w:jc w:val="center"/>
              <w:rPr>
                <w:rFonts w:eastAsia="黑体"/>
                <w:b/>
                <w:color w:val="000000"/>
                <w:sz w:val="30"/>
                <w:szCs w:val="30"/>
              </w:rPr>
            </w:pPr>
          </w:p>
        </w:tc>
        <w:tc>
          <w:tcPr>
            <w:tcW w:w="6816" w:type="dxa"/>
            <w:tcBorders>
              <w:top w:val="single" w:sz="4" w:space="0" w:color="auto"/>
              <w:left w:val="single" w:sz="4" w:space="0" w:color="auto"/>
              <w:bottom w:val="single" w:sz="4" w:space="0" w:color="auto"/>
              <w:right w:val="single" w:sz="4" w:space="0" w:color="auto"/>
            </w:tcBorders>
            <w:vAlign w:val="center"/>
          </w:tcPr>
          <w:p w:rsidR="00284A55" w:rsidRPr="008F1787" w:rsidRDefault="00284A55" w:rsidP="00CD1556">
            <w:pPr>
              <w:spacing w:line="560" w:lineRule="exact"/>
              <w:rPr>
                <w:rFonts w:eastAsia="仿宋_GB2312"/>
                <w:color w:val="000000"/>
                <w:sz w:val="30"/>
                <w:szCs w:val="30"/>
              </w:rPr>
            </w:pPr>
            <w:proofErr w:type="gramStart"/>
            <w:r w:rsidRPr="008F1787">
              <w:rPr>
                <w:rFonts w:eastAsia="仿宋_GB2312" w:hint="eastAsia"/>
                <w:color w:val="000000"/>
                <w:sz w:val="30"/>
                <w:szCs w:val="30"/>
              </w:rPr>
              <w:t>账</w:t>
            </w:r>
            <w:proofErr w:type="gramEnd"/>
            <w:r w:rsidRPr="008F1787">
              <w:rPr>
                <w:rFonts w:eastAsia="仿宋_GB2312"/>
                <w:color w:val="000000"/>
                <w:sz w:val="30"/>
                <w:szCs w:val="30"/>
              </w:rPr>
              <w:t xml:space="preserve">    </w:t>
            </w:r>
            <w:r w:rsidRPr="008F1787">
              <w:rPr>
                <w:rFonts w:eastAsia="仿宋_GB2312" w:hint="eastAsia"/>
                <w:color w:val="000000"/>
                <w:sz w:val="30"/>
                <w:szCs w:val="30"/>
              </w:rPr>
              <w:t>号：</w:t>
            </w:r>
          </w:p>
        </w:tc>
      </w:tr>
    </w:tbl>
    <w:p w:rsidR="00284A55" w:rsidRDefault="00284A55" w:rsidP="00284A55"/>
    <w:p w:rsidR="00E044B2" w:rsidRDefault="00E044B2"/>
    <w:sectPr w:rsidR="00E044B2" w:rsidSect="00E044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85E" w:rsidRDefault="0024385E" w:rsidP="00284A55">
      <w:r>
        <w:separator/>
      </w:r>
    </w:p>
  </w:endnote>
  <w:endnote w:type="continuationSeparator" w:id="0">
    <w:p w:rsidR="0024385E" w:rsidRDefault="0024385E" w:rsidP="00284A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55" w:rsidRDefault="00284A55" w:rsidP="000337FE">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84A55" w:rsidRDefault="00284A55" w:rsidP="000337FE">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55" w:rsidRDefault="00284A55" w:rsidP="00051414">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284A55" w:rsidRDefault="00284A55" w:rsidP="000337F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85E" w:rsidRDefault="0024385E" w:rsidP="00284A55">
      <w:r>
        <w:separator/>
      </w:r>
    </w:p>
  </w:footnote>
  <w:footnote w:type="continuationSeparator" w:id="0">
    <w:p w:rsidR="0024385E" w:rsidRDefault="0024385E" w:rsidP="00284A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4A55"/>
    <w:rsid w:val="0024385E"/>
    <w:rsid w:val="00284A55"/>
    <w:rsid w:val="00E044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A55"/>
    <w:pPr>
      <w:widowControl w:val="0"/>
      <w:jc w:val="both"/>
    </w:pPr>
    <w:rPr>
      <w:rFonts w:ascii="Times New Roman" w:eastAsia="宋体" w:hAnsi="Times New Roman" w:cs="Times New Roman"/>
      <w:szCs w:val="24"/>
    </w:rPr>
  </w:style>
  <w:style w:type="paragraph" w:styleId="1">
    <w:name w:val="heading 1"/>
    <w:basedOn w:val="a"/>
    <w:next w:val="a"/>
    <w:link w:val="1Char"/>
    <w:qFormat/>
    <w:rsid w:val="00284A55"/>
    <w:pPr>
      <w:keepNext/>
      <w:keepLines/>
      <w:spacing w:before="340" w:after="330" w:line="400" w:lineRule="exact"/>
      <w:jc w:val="center"/>
      <w:outlineLvl w:val="0"/>
    </w:pPr>
    <w:rPr>
      <w:rFonts w:eastAsia="华文中宋"/>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4A5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84A55"/>
    <w:rPr>
      <w:sz w:val="18"/>
      <w:szCs w:val="18"/>
    </w:rPr>
  </w:style>
  <w:style w:type="paragraph" w:styleId="a4">
    <w:name w:val="footer"/>
    <w:basedOn w:val="a"/>
    <w:link w:val="Char0"/>
    <w:unhideWhenUsed/>
    <w:rsid w:val="00284A5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84A55"/>
    <w:rPr>
      <w:sz w:val="18"/>
      <w:szCs w:val="18"/>
    </w:rPr>
  </w:style>
  <w:style w:type="character" w:customStyle="1" w:styleId="1Char">
    <w:name w:val="标题 1 Char"/>
    <w:basedOn w:val="a0"/>
    <w:link w:val="1"/>
    <w:rsid w:val="00284A55"/>
    <w:rPr>
      <w:rFonts w:ascii="Times New Roman" w:eastAsia="华文中宋" w:hAnsi="Times New Roman" w:cs="Times New Roman"/>
      <w:b/>
      <w:bCs/>
      <w:kern w:val="44"/>
      <w:sz w:val="44"/>
      <w:szCs w:val="44"/>
    </w:rPr>
  </w:style>
  <w:style w:type="paragraph" w:customStyle="1" w:styleId="CharChar2">
    <w:name w:val=" Char Char2"/>
    <w:basedOn w:val="a"/>
    <w:rsid w:val="00284A55"/>
    <w:pPr>
      <w:widowControl/>
      <w:spacing w:after="160" w:line="240" w:lineRule="exact"/>
      <w:jc w:val="left"/>
    </w:pPr>
    <w:rPr>
      <w:rFonts w:ascii="Arial" w:eastAsia="Times New Roman" w:hAnsi="Arial" w:cs="Verdana"/>
      <w:b/>
      <w:kern w:val="0"/>
      <w:sz w:val="24"/>
      <w:szCs w:val="20"/>
      <w:lang w:eastAsia="en-US"/>
    </w:rPr>
  </w:style>
  <w:style w:type="character" w:styleId="a5">
    <w:name w:val="page number"/>
    <w:basedOn w:val="a0"/>
    <w:rsid w:val="00284A55"/>
  </w:style>
  <w:style w:type="character" w:styleId="a6">
    <w:name w:val="Hyperlink"/>
    <w:basedOn w:val="a0"/>
    <w:rsid w:val="00284A55"/>
    <w:rPr>
      <w:color w:val="0000FF"/>
      <w:u w:val="single"/>
    </w:rPr>
  </w:style>
  <w:style w:type="character" w:styleId="HTML">
    <w:name w:val="HTML Typewriter"/>
    <w:basedOn w:val="a0"/>
    <w:rsid w:val="00284A55"/>
    <w:rPr>
      <w:rFonts w:ascii="Arial Unicode MS" w:eastAsia="Arial Unicode MS" w:hAnsi="Arial Unicode MS" w:cs="Palatino Linotype"/>
      <w:sz w:val="20"/>
      <w:szCs w:val="20"/>
    </w:rPr>
  </w:style>
  <w:style w:type="paragraph" w:styleId="10">
    <w:name w:val="toc 1"/>
    <w:basedOn w:val="a"/>
    <w:next w:val="a"/>
    <w:rsid w:val="00284A55"/>
    <w:pPr>
      <w:spacing w:before="120" w:after="120"/>
      <w:jc w:val="left"/>
    </w:pPr>
    <w:rPr>
      <w:b/>
      <w:bCs/>
      <w:caps/>
      <w:sz w:val="20"/>
      <w:szCs w:val="20"/>
    </w:rPr>
  </w:style>
  <w:style w:type="paragraph" w:customStyle="1" w:styleId="a7">
    <w:name w:val="章标题"/>
    <w:next w:val="a"/>
    <w:rsid w:val="00284A55"/>
    <w:pPr>
      <w:spacing w:beforeLines="50" w:afterLines="50"/>
      <w:jc w:val="both"/>
      <w:outlineLvl w:val="1"/>
    </w:pPr>
    <w:rPr>
      <w:rFonts w:ascii="黑体" w:eastAsia="黑体" w:hAnsi="Times New Roman" w:cs="黑体"/>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zjpzglc@agri.gov.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518</Words>
  <Characters>2953</Characters>
  <Application>Microsoft Office Word</Application>
  <DocSecurity>0</DocSecurity>
  <Lines>24</Lines>
  <Paragraphs>6</Paragraphs>
  <ScaleCrop>false</ScaleCrop>
  <Company>Lenovo</Company>
  <LinksUpToDate>false</LinksUpToDate>
  <CharactersWithSpaces>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PG009</dc:creator>
  <cp:keywords/>
  <dc:description/>
  <cp:lastModifiedBy>PG009</cp:lastModifiedBy>
  <cp:revision>2</cp:revision>
  <dcterms:created xsi:type="dcterms:W3CDTF">2015-10-22T08:15:00Z</dcterms:created>
  <dcterms:modified xsi:type="dcterms:W3CDTF">2015-10-22T08:15:00Z</dcterms:modified>
</cp:coreProperties>
</file>